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B780" w14:textId="0A611DEB" w:rsidR="006F00A4" w:rsidRPr="00CA591E" w:rsidRDefault="006F00A4" w:rsidP="006F00A4">
      <w:pPr>
        <w:pStyle w:val="Standard"/>
        <w:jc w:val="center"/>
        <w:rPr>
          <w:rFonts w:asciiTheme="minorHAnsi" w:eastAsia="Arial" w:hAnsiTheme="minorHAnsi" w:cstheme="minorHAnsi"/>
          <w:b/>
          <w:i/>
          <w:lang w:val="eu-ES"/>
        </w:rPr>
      </w:pPr>
      <w:r w:rsidRPr="00CA591E">
        <w:rPr>
          <w:rFonts w:asciiTheme="minorHAnsi" w:eastAsia="Arial" w:hAnsiTheme="minorHAnsi" w:cstheme="minorHAnsi"/>
          <w:b/>
          <w:i/>
          <w:lang w:val="eu-ES"/>
        </w:rPr>
        <w:t>(</w:t>
      </w:r>
      <w:r w:rsidR="00DC54DB" w:rsidRPr="00CA591E">
        <w:rPr>
          <w:rFonts w:asciiTheme="minorHAnsi" w:eastAsia="Arial" w:hAnsiTheme="minorHAnsi" w:cstheme="minorHAnsi"/>
          <w:b/>
          <w:i/>
          <w:lang w:val="eu-ES"/>
        </w:rPr>
        <w:t>EREDUA</w:t>
      </w:r>
      <w:r w:rsidRPr="00CA591E">
        <w:rPr>
          <w:rFonts w:asciiTheme="minorHAnsi" w:eastAsia="Arial" w:hAnsiTheme="minorHAnsi" w:cstheme="minorHAnsi"/>
          <w:b/>
          <w:i/>
          <w:lang w:val="eu-ES"/>
        </w:rPr>
        <w:t>)</w:t>
      </w:r>
    </w:p>
    <w:p w14:paraId="5D98E01D" w14:textId="58AD6F86" w:rsidR="00E6623E" w:rsidRPr="00CA591E" w:rsidRDefault="00DC54DB" w:rsidP="00DC54DB">
      <w:pPr>
        <w:pStyle w:val="Standard"/>
        <w:jc w:val="center"/>
        <w:rPr>
          <w:rFonts w:asciiTheme="minorHAnsi" w:eastAsia="Arial" w:hAnsiTheme="minorHAnsi" w:cstheme="minorHAnsi"/>
          <w:b/>
          <w:i/>
          <w:sz w:val="32"/>
          <w:szCs w:val="32"/>
          <w:lang w:val="eu-ES"/>
        </w:rPr>
      </w:pPr>
      <w:r w:rsidRPr="00CA591E">
        <w:rPr>
          <w:rFonts w:asciiTheme="minorHAnsi" w:eastAsia="Arial" w:hAnsiTheme="minorHAnsi" w:cstheme="minorHAnsi"/>
          <w:b/>
          <w:i/>
          <w:sz w:val="32"/>
          <w:szCs w:val="32"/>
          <w:lang w:val="eu-ES"/>
        </w:rPr>
        <w:t>LANALDIAREN IRAUPENA ETA BANAKETA EGOKITZEKO ESKAERA</w:t>
      </w:r>
    </w:p>
    <w:p w14:paraId="109C48CA" w14:textId="77777777" w:rsidR="00DC54DB" w:rsidRPr="00CA591E" w:rsidRDefault="00DC54DB" w:rsidP="00DC54DB">
      <w:pPr>
        <w:pStyle w:val="Standard"/>
        <w:jc w:val="center"/>
        <w:rPr>
          <w:rFonts w:asciiTheme="minorHAnsi" w:eastAsia="Arial" w:hAnsiTheme="minorHAnsi" w:cstheme="minorHAnsi"/>
          <w:i/>
          <w:lang w:val="eu-ES"/>
        </w:rPr>
      </w:pPr>
    </w:p>
    <w:p w14:paraId="47A817D1" w14:textId="77777777" w:rsidR="00DC54DB" w:rsidRPr="00CA591E" w:rsidRDefault="00DC54DB" w:rsidP="00DC54DB">
      <w:pPr>
        <w:pStyle w:val="Standard"/>
        <w:jc w:val="both"/>
        <w:rPr>
          <w:rFonts w:asciiTheme="minorHAnsi" w:eastAsia="Arial" w:hAnsiTheme="minorHAnsi" w:cstheme="minorHAnsi"/>
          <w:i/>
          <w:lang w:val="eu-ES"/>
        </w:rPr>
      </w:pPr>
      <w:r w:rsidRPr="00CA591E">
        <w:rPr>
          <w:rFonts w:asciiTheme="minorHAnsi" w:eastAsia="Arial" w:hAnsiTheme="minorHAnsi" w:cstheme="minorHAnsi"/>
          <w:i/>
          <w:lang w:val="eu-ES"/>
        </w:rPr>
        <w:t>Nori zuzendua __________________________</w:t>
      </w:r>
    </w:p>
    <w:p w14:paraId="4D1A1EC2" w14:textId="77777777" w:rsidR="00DC54DB" w:rsidRPr="00CA591E" w:rsidRDefault="00DC54DB" w:rsidP="00DC54DB">
      <w:pPr>
        <w:pStyle w:val="Standard"/>
        <w:jc w:val="both"/>
        <w:rPr>
          <w:rFonts w:asciiTheme="minorHAnsi" w:eastAsia="Arial" w:hAnsiTheme="minorHAnsi" w:cstheme="minorHAnsi"/>
          <w:i/>
          <w:lang w:val="eu-ES"/>
        </w:rPr>
      </w:pPr>
      <w:r w:rsidRPr="00CA591E">
        <w:rPr>
          <w:rFonts w:asciiTheme="minorHAnsi" w:eastAsia="Arial" w:hAnsiTheme="minorHAnsi" w:cstheme="minorHAnsi"/>
          <w:i/>
          <w:lang w:val="eu-ES"/>
        </w:rPr>
        <w:t>(Langileen antolaketa arloa / Pertsonal saila / Enpresako Giza Baliabideen saila):</w:t>
      </w:r>
    </w:p>
    <w:p w14:paraId="0712853F" w14:textId="0C1CEF6F" w:rsidR="006F00A4" w:rsidRPr="00CA591E" w:rsidRDefault="009D25AD" w:rsidP="00DC54DB">
      <w:pPr>
        <w:pStyle w:val="Standard"/>
        <w:jc w:val="both"/>
        <w:rPr>
          <w:rFonts w:asciiTheme="minorHAnsi" w:eastAsia="Arial" w:hAnsiTheme="minorHAnsi" w:cstheme="minorHAnsi"/>
          <w:lang w:val="eu-ES"/>
        </w:rPr>
      </w:pPr>
      <w:r w:rsidRPr="00CA591E">
        <w:rPr>
          <w:rFonts w:asciiTheme="minorHAnsi" w:eastAsia="Arial" w:hAnsiTheme="minorHAnsi" w:cstheme="minorHAnsi"/>
          <w:lang w:val="eu-ES"/>
        </w:rPr>
        <w:t xml:space="preserve">     </w:t>
      </w:r>
      <w:r w:rsidR="006B500E" w:rsidRPr="00CA591E">
        <w:rPr>
          <w:rFonts w:asciiTheme="minorHAnsi" w:eastAsia="Arial" w:hAnsiTheme="minorHAnsi" w:cstheme="minorHAnsi"/>
          <w:lang w:val="eu-ES"/>
        </w:rPr>
        <w:tab/>
      </w:r>
    </w:p>
    <w:p w14:paraId="6895817B" w14:textId="5BFFB404" w:rsidR="00DC54DB" w:rsidRPr="00CA591E" w:rsidRDefault="00DC54DB" w:rsidP="00DC54DB">
      <w:pPr>
        <w:pStyle w:val="Standard"/>
        <w:jc w:val="both"/>
        <w:rPr>
          <w:rFonts w:asciiTheme="minorHAnsi" w:eastAsia="Arial" w:hAnsiTheme="minorHAnsi" w:cstheme="minorHAnsi"/>
          <w:lang w:val="eu-ES"/>
        </w:rPr>
      </w:pPr>
      <w:r w:rsidRPr="00CA591E">
        <w:rPr>
          <w:lang w:val="eu-ES"/>
        </w:rPr>
        <w:t>Langileen Estatutuaren Legea moldatzen duen testuko 3</w:t>
      </w:r>
      <w:r w:rsidRPr="00CA591E">
        <w:rPr>
          <w:lang w:val="eu-ES"/>
        </w:rPr>
        <w:t>4.8</w:t>
      </w:r>
      <w:r w:rsidRPr="00CA591E">
        <w:rPr>
          <w:lang w:val="eu-ES"/>
        </w:rPr>
        <w:t xml:space="preserve"> artikuluak (2/2015 Legegintzako Errege Dekretua, urriaren 23koa), honako baimen hau ezartzen du: </w:t>
      </w:r>
    </w:p>
    <w:p w14:paraId="30DA3B37" w14:textId="77777777" w:rsidR="009D25AD" w:rsidRPr="00CA591E" w:rsidRDefault="006B500E" w:rsidP="009D25AD">
      <w:pPr>
        <w:pStyle w:val="Default"/>
        <w:rPr>
          <w:lang w:val="eu-ES"/>
        </w:rPr>
      </w:pPr>
      <w:r w:rsidRPr="00CA591E">
        <w:rPr>
          <w:rFonts w:asciiTheme="minorHAnsi" w:eastAsia="Arial" w:hAnsiTheme="minorHAnsi" w:cstheme="minorHAnsi"/>
          <w:i/>
          <w:lang w:val="eu-ES"/>
        </w:rPr>
        <w:t xml:space="preserve"> </w:t>
      </w:r>
    </w:p>
    <w:p w14:paraId="226983FF" w14:textId="274B6741" w:rsidR="00A22A3E" w:rsidRPr="00CA591E" w:rsidRDefault="00DC54DB" w:rsidP="00A22A3E">
      <w:pPr>
        <w:pStyle w:val="Standard"/>
        <w:ind w:left="567"/>
        <w:jc w:val="both"/>
        <w:rPr>
          <w:rFonts w:asciiTheme="minorHAnsi" w:eastAsia="Arial" w:hAnsiTheme="minorHAnsi" w:cstheme="minorHAnsi"/>
          <w:bCs/>
          <w:i/>
          <w:lang w:val="eu-ES"/>
        </w:rPr>
      </w:pPr>
      <w:r w:rsidRPr="00CA591E">
        <w:rPr>
          <w:rFonts w:asciiTheme="minorHAnsi" w:eastAsia="Arial" w:hAnsiTheme="minorHAnsi" w:cstheme="minorHAnsi"/>
          <w:i/>
          <w:lang w:val="eu-ES"/>
        </w:rPr>
        <w:t>«</w:t>
      </w:r>
      <w:r w:rsidRPr="00CA591E">
        <w:rPr>
          <w:lang w:val="eu-ES"/>
        </w:rPr>
        <w:t>Langileek</w:t>
      </w:r>
      <w:r w:rsidRPr="00CA591E">
        <w:rPr>
          <w:rFonts w:asciiTheme="minorHAnsi" w:eastAsia="Arial" w:hAnsiTheme="minorHAnsi" w:cstheme="minorHAnsi"/>
          <w:b/>
          <w:i/>
          <w:lang w:val="eu-ES"/>
        </w:rPr>
        <w:t xml:space="preserve"> eskubidea dute lanaldiaren iraupenaren eta banaketaren egokitzapenak eskatzeko, lan-denboraren antolamenduan eta prestazio-moduan</w:t>
      </w:r>
      <w:r w:rsidRPr="00CA591E">
        <w:rPr>
          <w:rFonts w:asciiTheme="minorHAnsi" w:eastAsia="Arial" w:hAnsiTheme="minorHAnsi" w:cstheme="minorHAnsi"/>
          <w:bCs/>
          <w:i/>
          <w:lang w:val="eu-ES"/>
        </w:rPr>
        <w:t xml:space="preserve">, urrutiko lana barne, familia eta lana bateragarri egiteko duten eskubidea gauzatzeko. Egokitzapen horiek arrazoizkoak eta proportzionatuak izan beharko dute, langilearen premiei eta enpresaren antolamendu- edo ekoizpen-premiei dagokienez. </w:t>
      </w:r>
      <w:r w:rsidRPr="00CA591E">
        <w:rPr>
          <w:rFonts w:asciiTheme="minorHAnsi" w:eastAsia="Arial" w:hAnsiTheme="minorHAnsi" w:cstheme="minorHAnsi"/>
          <w:b/>
          <w:i/>
          <w:lang w:val="eu-ES"/>
        </w:rPr>
        <w:t>Seme-alabarik izanez gero, langileek eskubidea dute eskaera hori egiteko, harik eta seme-alabek hamabi urte bete arte</w:t>
      </w:r>
      <w:r w:rsidRPr="00CA591E">
        <w:rPr>
          <w:rFonts w:asciiTheme="minorHAnsi" w:eastAsia="Arial" w:hAnsiTheme="minorHAnsi" w:cstheme="minorHAnsi"/>
          <w:bCs/>
          <w:i/>
          <w:lang w:val="eu-ES"/>
        </w:rPr>
        <w:t>.</w:t>
      </w:r>
    </w:p>
    <w:p w14:paraId="148702BC" w14:textId="77777777" w:rsidR="00DC54DB" w:rsidRPr="00CA591E" w:rsidRDefault="00DC54DB" w:rsidP="00A22A3E">
      <w:pPr>
        <w:pStyle w:val="Standard"/>
        <w:ind w:left="567"/>
        <w:jc w:val="both"/>
        <w:rPr>
          <w:rFonts w:asciiTheme="minorHAnsi" w:eastAsia="Arial" w:hAnsiTheme="minorHAnsi" w:cstheme="minorHAnsi"/>
          <w:bCs/>
          <w:i/>
          <w:lang w:val="eu-ES"/>
        </w:rPr>
      </w:pPr>
    </w:p>
    <w:p w14:paraId="3A9C2B45" w14:textId="675C134D" w:rsidR="009D25AD" w:rsidRPr="00CA591E" w:rsidRDefault="00DC54DB" w:rsidP="00A22A3E">
      <w:pPr>
        <w:pStyle w:val="Standard"/>
        <w:ind w:left="567"/>
        <w:jc w:val="both"/>
        <w:rPr>
          <w:rFonts w:asciiTheme="minorHAnsi" w:eastAsia="Arial" w:hAnsiTheme="minorHAnsi" w:cstheme="minorHAnsi"/>
          <w:bCs/>
          <w:i/>
          <w:lang w:val="eu-ES"/>
        </w:rPr>
      </w:pPr>
      <w:r w:rsidRPr="00CA591E">
        <w:rPr>
          <w:rFonts w:asciiTheme="minorHAnsi" w:eastAsia="Arial" w:hAnsiTheme="minorHAnsi" w:cstheme="minorHAnsi"/>
          <w:b/>
          <w:i/>
          <w:lang w:val="eu-ES"/>
        </w:rPr>
        <w:t xml:space="preserve">Negoziazio kolektiboan, hura gauzatzeko baldintzak itunduko dira, </w:t>
      </w:r>
      <w:r w:rsidRPr="00CA591E">
        <w:rPr>
          <w:rFonts w:asciiTheme="minorHAnsi" w:eastAsia="Arial" w:hAnsiTheme="minorHAnsi" w:cstheme="minorHAnsi"/>
          <w:bCs/>
          <w:i/>
          <w:lang w:val="eu-ES"/>
        </w:rPr>
        <w:t>eta sexu bateko eta besteko langileen artean zuzeneko zein zeharkako diskriminaziorik ez egotea bermatuko duten irizpide eta sistemetara egokituko dira.</w:t>
      </w:r>
      <w:r w:rsidRPr="00CA591E">
        <w:rPr>
          <w:rFonts w:asciiTheme="minorHAnsi" w:eastAsia="Arial" w:hAnsiTheme="minorHAnsi" w:cstheme="minorHAnsi"/>
          <w:b/>
          <w:i/>
          <w:lang w:val="eu-ES"/>
        </w:rPr>
        <w:t xml:space="preserve"> Hura ez badago, enpresak, lanaldia egokitzeko eskatzen duenean, negoziazio-prozesu bat irekiko du langilearekin, gehienez ere hogeita hamar egunez. </w:t>
      </w:r>
      <w:r w:rsidRPr="00CA591E">
        <w:rPr>
          <w:rFonts w:asciiTheme="minorHAnsi" w:eastAsia="Arial" w:hAnsiTheme="minorHAnsi" w:cstheme="minorHAnsi"/>
          <w:bCs/>
          <w:i/>
          <w:lang w:val="eu-ES"/>
        </w:rPr>
        <w:t>Hori amaitutakoan, enpresak idatziz jakinaraziko du eskaera onartzen duela, beste proposamen bat egingo du, langilearen kontziliazio-beharrak ahalbidetzeko, edo, bestela, uko egingo diola adieraziko du. Azken kasu horretan, erabakiaren oinarri diren arrazoi objektiboak adieraziko dira. Langileak eskubidea izango du aurreko lanaldira edo kontratu-modalitatera itzultzeko, adostutako aldia amaitu ondoren, edo zirkunstantzien aldaketak hala justifikatzen duenean, aurreikusitako aldia igaro ez bada ere. Aurreko paragrafoetan xedatutakoak ez die kalterik egingo 37. artikuluan ezarritakoaren arabera langileak izan ditzakeen baimenei. Enpresaren zuzendaritzaren eta langilearen artean sortzen diren desadostasunak lan-arloko jurisdikzioak ebatziko ditu, lan-arloko jurisdikzioa arautzen duen urriaren 10eko 36/2011 Legearen 139. artikuluan ezarritako prozeduraren bidez.</w:t>
      </w:r>
      <w:r w:rsidR="009D25AD" w:rsidRPr="00CA591E">
        <w:rPr>
          <w:rFonts w:asciiTheme="minorHAnsi" w:eastAsia="Arial" w:hAnsiTheme="minorHAnsi" w:cstheme="minorHAnsi"/>
          <w:i/>
          <w:lang w:val="eu-ES"/>
        </w:rPr>
        <w:t>».</w:t>
      </w:r>
    </w:p>
    <w:p w14:paraId="1434C5B8" w14:textId="77777777" w:rsidR="009D25AD" w:rsidRPr="00CA591E" w:rsidRDefault="009D25AD">
      <w:pPr>
        <w:pStyle w:val="Standard"/>
        <w:jc w:val="both"/>
        <w:rPr>
          <w:rFonts w:asciiTheme="minorHAnsi" w:eastAsia="Arial" w:hAnsiTheme="minorHAnsi" w:cstheme="minorHAnsi"/>
          <w:lang w:val="eu-ES"/>
        </w:rPr>
      </w:pPr>
    </w:p>
    <w:p w14:paraId="3F9B71CF" w14:textId="4ECBA38B" w:rsidR="006F2CB1" w:rsidRPr="00CA591E" w:rsidRDefault="00DC54DB" w:rsidP="006F2CB1">
      <w:pPr>
        <w:pStyle w:val="Standard"/>
        <w:jc w:val="both"/>
        <w:rPr>
          <w:rFonts w:asciiTheme="minorHAnsi" w:eastAsia="Arial" w:hAnsiTheme="minorHAnsi" w:cstheme="minorHAnsi"/>
          <w:lang w:val="eu-ES"/>
        </w:rPr>
      </w:pPr>
      <w:r w:rsidRPr="00CA591E">
        <w:rPr>
          <w:rFonts w:asciiTheme="minorHAnsi" w:eastAsia="Arial" w:hAnsiTheme="minorHAnsi" w:cstheme="minorHAnsi"/>
          <w:lang w:val="eu-ES"/>
        </w:rPr>
        <w:t>Goian transkribatutako xedapenak babesten nauen eskubidearen arabera, honako hau eskatzen dut:</w:t>
      </w:r>
    </w:p>
    <w:p w14:paraId="754DD872" w14:textId="77777777" w:rsidR="00DC54DB" w:rsidRPr="00CA591E" w:rsidRDefault="00DC54DB" w:rsidP="006F2CB1">
      <w:pPr>
        <w:pStyle w:val="Standard"/>
        <w:jc w:val="both"/>
        <w:rPr>
          <w:rFonts w:asciiTheme="minorHAnsi" w:eastAsia="Arial" w:hAnsiTheme="minorHAnsi" w:cstheme="minorHAnsi"/>
          <w:lang w:val="eu-ES"/>
        </w:rPr>
      </w:pPr>
    </w:p>
    <w:p w14:paraId="725E8B99" w14:textId="77777777" w:rsidR="00DC54DB" w:rsidRPr="00CA591E" w:rsidRDefault="00DC54DB" w:rsidP="00DC54DB">
      <w:pPr>
        <w:pStyle w:val="Standard"/>
        <w:ind w:left="709"/>
        <w:jc w:val="both"/>
        <w:rPr>
          <w:rFonts w:asciiTheme="minorHAnsi" w:eastAsia="Arial" w:hAnsiTheme="minorHAnsi" w:cstheme="minorHAnsi"/>
          <w:lang w:val="eu-ES"/>
        </w:rPr>
      </w:pPr>
    </w:p>
    <w:p w14:paraId="71C69705" w14:textId="77777777" w:rsidR="00DC54DB" w:rsidRPr="00CA591E" w:rsidRDefault="00DC54DB" w:rsidP="00DC54DB">
      <w:pPr>
        <w:pStyle w:val="Standard"/>
        <w:jc w:val="both"/>
        <w:rPr>
          <w:rFonts w:asciiTheme="minorHAnsi" w:eastAsia="Arial" w:hAnsiTheme="minorHAnsi" w:cstheme="minorHAnsi"/>
          <w:lang w:val="eu-ES"/>
        </w:rPr>
      </w:pPr>
      <w:r w:rsidRPr="00CA591E">
        <w:rPr>
          <w:rFonts w:asciiTheme="minorHAnsi" w:eastAsia="Arial" w:hAnsiTheme="minorHAnsi" w:cstheme="minorHAnsi"/>
          <w:lang w:val="eu-ES"/>
        </w:rPr>
        <w:t>1. Nire lanaldia honela egokitzea:</w:t>
      </w:r>
    </w:p>
    <w:p w14:paraId="72CA99EC" w14:textId="14A50787" w:rsidR="00DC54DB" w:rsidRPr="00CA591E" w:rsidRDefault="00DC54DB" w:rsidP="00DC54DB">
      <w:pPr>
        <w:pStyle w:val="Standard"/>
        <w:ind w:left="851"/>
        <w:jc w:val="both"/>
        <w:rPr>
          <w:rFonts w:asciiTheme="minorHAnsi" w:eastAsia="Arial" w:hAnsiTheme="minorHAnsi" w:cstheme="minorHAnsi"/>
          <w:color w:val="0070C0"/>
          <w:lang w:val="eu-ES"/>
        </w:rPr>
      </w:pPr>
      <w:r w:rsidRPr="00CA591E">
        <w:rPr>
          <w:rFonts w:asciiTheme="minorHAnsi" w:eastAsia="Arial" w:hAnsiTheme="minorHAnsi" w:cstheme="minorHAnsi"/>
          <w:color w:val="0070C0"/>
          <w:lang w:val="eu-ES"/>
        </w:rPr>
        <w:t>HEMEN AZALDUKO DA NOLA EGIN NAHI DEN ORDUTEGI BERRIA. ADIBIDEZ:</w:t>
      </w:r>
    </w:p>
    <w:p w14:paraId="367D2D05" w14:textId="08242ABC" w:rsidR="0091567A" w:rsidRPr="00CA591E" w:rsidRDefault="00DC54DB" w:rsidP="0091567A">
      <w:pPr>
        <w:pStyle w:val="Standard"/>
        <w:ind w:left="851"/>
        <w:jc w:val="both"/>
        <w:rPr>
          <w:rFonts w:asciiTheme="minorHAnsi" w:eastAsia="Arial" w:hAnsiTheme="minorHAnsi" w:cstheme="minorHAnsi"/>
          <w:color w:val="0070C0"/>
          <w:lang w:val="eu-ES"/>
        </w:rPr>
      </w:pPr>
      <w:r w:rsidRPr="00CA591E">
        <w:rPr>
          <w:rFonts w:asciiTheme="minorHAnsi" w:eastAsia="Arial" w:hAnsiTheme="minorHAnsi" w:cstheme="minorHAnsi"/>
          <w:color w:val="0070C0"/>
          <w:lang w:val="eu-ES"/>
        </w:rPr>
        <w:t>-</w:t>
      </w:r>
      <w:r w:rsidRPr="00CA591E">
        <w:rPr>
          <w:lang w:val="eu-ES"/>
        </w:rPr>
        <w:t xml:space="preserve"> </w:t>
      </w:r>
      <w:r w:rsidRPr="00CA591E">
        <w:rPr>
          <w:rFonts w:asciiTheme="minorHAnsi" w:eastAsia="Arial" w:hAnsiTheme="minorHAnsi" w:cstheme="minorHAnsi"/>
          <w:color w:val="0070C0"/>
          <w:lang w:val="eu-ES"/>
        </w:rPr>
        <w:t>NIRE SEME-ALABA NIRE ZAINTZAPEAN EDUKITZEAREN ONDORIOZ, ____________ -N JAIOTA, HAMABI URTE</w:t>
      </w:r>
      <w:r w:rsidR="0091567A" w:rsidRPr="00CA591E">
        <w:rPr>
          <w:rFonts w:asciiTheme="minorHAnsi" w:hAnsiTheme="minorHAnsi" w:cstheme="minorHAnsi"/>
          <w:color w:val="0070C0"/>
          <w:szCs w:val="24"/>
          <w:lang w:val="eu-ES"/>
        </w:rPr>
        <w:t>TIK BEHERAKOA (ALDATU, BESTE ARRAZOI BATENGATIK ESKATZEN BADA).</w:t>
      </w:r>
    </w:p>
    <w:p w14:paraId="7A0953ED" w14:textId="3CC040A7" w:rsidR="006F2CB1" w:rsidRPr="00CA591E" w:rsidRDefault="00DC54DB" w:rsidP="00DC54DB">
      <w:pPr>
        <w:pStyle w:val="Standard"/>
        <w:ind w:left="851"/>
        <w:jc w:val="both"/>
        <w:rPr>
          <w:rFonts w:asciiTheme="minorHAnsi" w:hAnsiTheme="minorHAnsi" w:cstheme="minorHAnsi"/>
          <w:color w:val="0070C0"/>
          <w:szCs w:val="24"/>
          <w:lang w:val="eu-ES"/>
        </w:rPr>
      </w:pPr>
      <w:r w:rsidRPr="00CA591E">
        <w:rPr>
          <w:rFonts w:asciiTheme="minorHAnsi" w:eastAsia="Arial" w:hAnsiTheme="minorHAnsi" w:cstheme="minorHAnsi"/>
          <w:color w:val="0070C0"/>
          <w:lang w:val="eu-ES"/>
        </w:rPr>
        <w:t>LANA ETA FAMILIA BATERAGARRI EGITEKO ESKATU ZENUEN LANALDIA ____________________ DA (ADIERAZI ORDUTEGIA), ETA LANALDI BERRIA ________ EGUNEAN HASIKO DA.</w:t>
      </w:r>
    </w:p>
    <w:p w14:paraId="7FC4D670" w14:textId="1605B356" w:rsidR="006F2CB1" w:rsidRPr="00CA591E" w:rsidRDefault="006F2CB1" w:rsidP="003C41FA">
      <w:pPr>
        <w:pStyle w:val="Standard"/>
        <w:jc w:val="both"/>
        <w:rPr>
          <w:rFonts w:asciiTheme="minorHAnsi" w:eastAsia="Arial" w:hAnsiTheme="minorHAnsi" w:cstheme="minorHAnsi"/>
          <w:lang w:val="eu-ES"/>
        </w:rPr>
      </w:pPr>
      <w:r w:rsidRPr="00CA591E">
        <w:rPr>
          <w:rFonts w:asciiTheme="minorHAnsi" w:eastAsia="Arial" w:hAnsiTheme="minorHAnsi" w:cstheme="minorHAnsi"/>
          <w:lang w:val="eu-ES"/>
        </w:rPr>
        <w:t xml:space="preserve">2. </w:t>
      </w:r>
      <w:r w:rsidR="003C41FA" w:rsidRPr="00CA591E">
        <w:rPr>
          <w:rFonts w:asciiTheme="minorHAnsi" w:eastAsia="Arial" w:hAnsiTheme="minorHAnsi" w:cstheme="minorHAnsi"/>
          <w:lang w:val="eu-ES"/>
        </w:rPr>
        <w:t>Gogorarazten da enpresak gehienez 30 eguneko epea duela eskaera horri baiezko erantzuna emateko, negoziazioa planteatzeko edo eskaera ukatu izana objektiboki justifikatzeko.</w:t>
      </w:r>
    </w:p>
    <w:p w14:paraId="2E0D20F9" w14:textId="11C02C62" w:rsidR="006F2CB1" w:rsidRPr="00CA591E" w:rsidRDefault="006F2CB1" w:rsidP="003C41FA">
      <w:pPr>
        <w:pStyle w:val="Standard"/>
        <w:jc w:val="both"/>
        <w:rPr>
          <w:rFonts w:asciiTheme="minorHAnsi" w:eastAsia="Arial" w:hAnsiTheme="minorHAnsi" w:cstheme="minorHAnsi"/>
          <w:lang w:val="eu-ES"/>
        </w:rPr>
      </w:pPr>
      <w:r w:rsidRPr="00CA591E">
        <w:rPr>
          <w:rFonts w:asciiTheme="minorHAnsi" w:eastAsia="Arial" w:hAnsiTheme="minorHAnsi" w:cstheme="minorHAnsi"/>
          <w:lang w:val="eu-ES"/>
        </w:rPr>
        <w:lastRenderedPageBreak/>
        <w:t xml:space="preserve">3. </w:t>
      </w:r>
      <w:r w:rsidR="003C41FA" w:rsidRPr="00CA591E">
        <w:rPr>
          <w:rFonts w:asciiTheme="minorHAnsi" w:eastAsia="Arial" w:hAnsiTheme="minorHAnsi" w:cstheme="minorHAnsi"/>
          <w:lang w:val="eu-ES"/>
        </w:rPr>
        <w:t xml:space="preserve">Idazki hau aurkeztutzat jotzeko </w:t>
      </w:r>
      <w:r w:rsidR="003C41FA" w:rsidRPr="00CA591E">
        <w:rPr>
          <w:rFonts w:asciiTheme="minorHAnsi" w:eastAsia="Arial" w:hAnsiTheme="minorHAnsi" w:cstheme="minorHAnsi"/>
          <w:lang w:val="eu-ES"/>
        </w:rPr>
        <w:t>ESKATZEN DUT</w:t>
      </w:r>
      <w:r w:rsidR="003C41FA" w:rsidRPr="00CA591E">
        <w:rPr>
          <w:rFonts w:asciiTheme="minorHAnsi" w:eastAsia="Arial" w:hAnsiTheme="minorHAnsi" w:cstheme="minorHAnsi"/>
          <w:lang w:val="eu-ES"/>
        </w:rPr>
        <w:t>, eta ekitaldi honetan bertan sinatutako eta zigilatutako kopia bidal diezadatela, harreraren froga dokumental gisa.</w:t>
      </w:r>
    </w:p>
    <w:p w14:paraId="4B46D47A" w14:textId="77777777" w:rsidR="003C41FA" w:rsidRPr="00CA591E" w:rsidRDefault="003C41FA">
      <w:pPr>
        <w:pStyle w:val="Standard"/>
        <w:jc w:val="both"/>
        <w:rPr>
          <w:rFonts w:asciiTheme="minorHAnsi" w:eastAsia="Arial" w:hAnsiTheme="minorHAnsi" w:cstheme="minorHAnsi"/>
          <w:lang w:val="eu-ES"/>
        </w:rPr>
      </w:pPr>
    </w:p>
    <w:p w14:paraId="77523571" w14:textId="77777777" w:rsidR="003C41FA" w:rsidRPr="00CA591E" w:rsidRDefault="003C41FA" w:rsidP="003C41FA">
      <w:pPr>
        <w:pStyle w:val="Standard"/>
        <w:jc w:val="both"/>
        <w:rPr>
          <w:rFonts w:asciiTheme="minorHAnsi" w:hAnsiTheme="minorHAnsi" w:cstheme="minorHAnsi"/>
          <w:lang w:val="eu-ES"/>
        </w:rPr>
      </w:pPr>
      <w:r w:rsidRPr="00CA591E">
        <w:rPr>
          <w:rFonts w:asciiTheme="minorHAnsi" w:eastAsia="Arial" w:hAnsiTheme="minorHAnsi" w:cstheme="minorHAnsi"/>
          <w:lang w:val="eu-ES"/>
        </w:rPr>
        <w:t>Besterik gabe, jaso agur bero bat.</w:t>
      </w:r>
    </w:p>
    <w:p w14:paraId="27D92A30" w14:textId="77777777" w:rsidR="003C41FA" w:rsidRPr="00CA591E" w:rsidRDefault="003C41FA" w:rsidP="003C41FA">
      <w:pPr>
        <w:pStyle w:val="Standard"/>
        <w:jc w:val="both"/>
        <w:rPr>
          <w:rFonts w:asciiTheme="minorHAnsi" w:eastAsia="Arial" w:hAnsiTheme="minorHAnsi" w:cstheme="minorHAnsi"/>
          <w:lang w:val="eu-ES"/>
        </w:rPr>
      </w:pPr>
      <w:r w:rsidRPr="00CA591E">
        <w:rPr>
          <w:rFonts w:asciiTheme="minorHAnsi" w:eastAsia="Arial" w:hAnsiTheme="minorHAnsi" w:cstheme="minorHAnsi"/>
          <w:lang w:val="eu-ES"/>
        </w:rPr>
        <w:t xml:space="preserve">                     </w:t>
      </w:r>
      <w:r w:rsidRPr="00CA591E">
        <w:rPr>
          <w:rFonts w:asciiTheme="minorHAnsi" w:eastAsia="Arial" w:hAnsiTheme="minorHAnsi" w:cstheme="minorHAnsi"/>
          <w:lang w:val="eu-ES"/>
        </w:rPr>
        <w:tab/>
      </w:r>
    </w:p>
    <w:p w14:paraId="513429E9" w14:textId="77777777" w:rsidR="003C41FA" w:rsidRPr="00CA591E" w:rsidRDefault="003C41FA" w:rsidP="003C41FA">
      <w:pPr>
        <w:pStyle w:val="Standard"/>
        <w:jc w:val="both"/>
        <w:rPr>
          <w:rFonts w:asciiTheme="minorHAnsi" w:eastAsia="Arial" w:hAnsiTheme="minorHAnsi" w:cstheme="minorHAnsi"/>
          <w:i/>
          <w:lang w:val="eu-ES"/>
        </w:rPr>
      </w:pPr>
    </w:p>
    <w:p w14:paraId="5938AB81" w14:textId="77777777" w:rsidR="003C41FA" w:rsidRPr="00CA591E" w:rsidRDefault="003C41FA" w:rsidP="003C41FA">
      <w:pPr>
        <w:pStyle w:val="Standard"/>
        <w:jc w:val="both"/>
        <w:rPr>
          <w:rFonts w:asciiTheme="minorHAnsi" w:hAnsiTheme="minorHAnsi" w:cstheme="minorHAnsi"/>
          <w:lang w:val="eu-ES"/>
        </w:rPr>
      </w:pPr>
    </w:p>
    <w:p w14:paraId="6E186839" w14:textId="77777777" w:rsidR="003C41FA" w:rsidRPr="00CA591E" w:rsidRDefault="003C41FA" w:rsidP="003C41FA">
      <w:pPr>
        <w:pStyle w:val="Standard"/>
        <w:jc w:val="both"/>
        <w:rPr>
          <w:rFonts w:asciiTheme="minorHAnsi" w:hAnsiTheme="minorHAnsi" w:cstheme="minorHAnsi"/>
          <w:lang w:val="eu-ES"/>
        </w:rPr>
      </w:pPr>
    </w:p>
    <w:p w14:paraId="39635648" w14:textId="77777777" w:rsidR="003C41FA" w:rsidRPr="00CA591E" w:rsidRDefault="003C41FA" w:rsidP="003C41FA">
      <w:pPr>
        <w:pStyle w:val="Standard"/>
        <w:jc w:val="both"/>
        <w:rPr>
          <w:rFonts w:asciiTheme="minorHAnsi" w:hAnsiTheme="minorHAnsi" w:cstheme="minorHAnsi"/>
          <w:lang w:val="eu-ES"/>
        </w:rPr>
      </w:pPr>
      <w:r w:rsidRPr="00CA591E">
        <w:rPr>
          <w:rFonts w:asciiTheme="minorHAnsi" w:eastAsia="Arial" w:hAnsiTheme="minorHAnsi" w:cstheme="minorHAnsi"/>
          <w:i/>
          <w:lang w:val="eu-ES"/>
        </w:rPr>
        <w:t xml:space="preserve">  </w:t>
      </w:r>
    </w:p>
    <w:p w14:paraId="32F1E07F" w14:textId="77777777" w:rsidR="003C41FA" w:rsidRPr="00CA591E" w:rsidRDefault="003C41FA" w:rsidP="003C41FA">
      <w:pPr>
        <w:pStyle w:val="Standard"/>
        <w:jc w:val="center"/>
        <w:rPr>
          <w:rFonts w:asciiTheme="minorHAnsi" w:hAnsiTheme="minorHAnsi" w:cstheme="minorHAnsi"/>
          <w:lang w:val="eu-ES"/>
        </w:rPr>
      </w:pPr>
      <w:r w:rsidRPr="00CA591E">
        <w:rPr>
          <w:rFonts w:asciiTheme="minorHAnsi" w:eastAsia="Arial" w:hAnsiTheme="minorHAnsi" w:cstheme="minorHAnsi"/>
          <w:i/>
          <w:lang w:val="eu-ES"/>
        </w:rPr>
        <w:t>Sin.: (Adierazi izena eta abizenak, eta sinatu)</w:t>
      </w:r>
    </w:p>
    <w:p w14:paraId="043E47E6" w14:textId="77777777" w:rsidR="003C41FA" w:rsidRPr="00CA591E" w:rsidRDefault="003C41FA" w:rsidP="003C41FA">
      <w:pPr>
        <w:pStyle w:val="Standard"/>
        <w:jc w:val="center"/>
        <w:rPr>
          <w:rFonts w:asciiTheme="minorHAnsi" w:hAnsiTheme="minorHAnsi" w:cstheme="minorHAnsi"/>
          <w:lang w:val="eu-ES"/>
        </w:rPr>
      </w:pPr>
      <w:r w:rsidRPr="00CA591E">
        <w:rPr>
          <w:rFonts w:asciiTheme="minorHAnsi" w:eastAsia="Arial" w:hAnsiTheme="minorHAnsi" w:cstheme="minorHAnsi"/>
          <w:i/>
          <w:lang w:val="eu-ES"/>
        </w:rPr>
        <w:t>NAN:  (Adierazi NANeko zenbakia eta letra)</w:t>
      </w:r>
    </w:p>
    <w:p w14:paraId="6458FB46" w14:textId="77777777" w:rsidR="003C41FA" w:rsidRPr="00CA591E" w:rsidRDefault="003C41FA" w:rsidP="003C41FA">
      <w:pPr>
        <w:pStyle w:val="Standard"/>
        <w:jc w:val="both"/>
        <w:rPr>
          <w:rFonts w:asciiTheme="minorHAnsi" w:hAnsiTheme="minorHAnsi" w:cstheme="minorHAnsi"/>
          <w:lang w:val="eu-ES"/>
        </w:rPr>
      </w:pPr>
    </w:p>
    <w:p w14:paraId="44AC9986" w14:textId="77777777" w:rsidR="003C41FA" w:rsidRPr="00CA591E" w:rsidRDefault="003C41FA" w:rsidP="003C41FA">
      <w:pPr>
        <w:pStyle w:val="Standard"/>
        <w:jc w:val="both"/>
        <w:rPr>
          <w:rFonts w:asciiTheme="minorHAnsi" w:hAnsiTheme="minorHAnsi" w:cstheme="minorHAnsi"/>
          <w:lang w:val="eu-ES"/>
        </w:rPr>
      </w:pPr>
      <w:r w:rsidRPr="00CA591E">
        <w:rPr>
          <w:rFonts w:asciiTheme="minorHAnsi" w:eastAsia="Arial" w:hAnsiTheme="minorHAnsi" w:cstheme="minorHAnsi"/>
          <w:i/>
          <w:lang w:val="eu-ES"/>
        </w:rPr>
        <w:t xml:space="preserve">  </w:t>
      </w:r>
    </w:p>
    <w:p w14:paraId="2C8A9581" w14:textId="77777777" w:rsidR="003C41FA" w:rsidRPr="00CA591E" w:rsidRDefault="003C41FA" w:rsidP="003C41FA">
      <w:pPr>
        <w:pStyle w:val="Standard"/>
        <w:jc w:val="both"/>
        <w:rPr>
          <w:rFonts w:asciiTheme="minorHAnsi" w:hAnsiTheme="minorHAnsi" w:cstheme="minorHAnsi"/>
          <w:lang w:val="eu-ES"/>
        </w:rPr>
      </w:pPr>
    </w:p>
    <w:p w14:paraId="5B9637F3" w14:textId="77777777" w:rsidR="003C41FA" w:rsidRPr="00CA591E" w:rsidRDefault="003C41FA" w:rsidP="003C41FA">
      <w:pPr>
        <w:pStyle w:val="Standard"/>
        <w:jc w:val="both"/>
        <w:rPr>
          <w:rFonts w:asciiTheme="minorHAnsi" w:hAnsiTheme="minorHAnsi" w:cstheme="minorHAnsi"/>
          <w:lang w:val="eu-ES"/>
        </w:rPr>
      </w:pPr>
    </w:p>
    <w:p w14:paraId="2CED470F" w14:textId="77777777" w:rsidR="003C41FA" w:rsidRPr="00CA591E" w:rsidRDefault="003C41FA" w:rsidP="003C41FA">
      <w:pPr>
        <w:pStyle w:val="Standard"/>
        <w:jc w:val="both"/>
        <w:rPr>
          <w:rFonts w:asciiTheme="minorHAnsi" w:eastAsia="Arial" w:hAnsiTheme="minorHAnsi" w:cstheme="minorHAnsi"/>
          <w:lang w:val="eu-ES"/>
        </w:rPr>
      </w:pPr>
      <w:r w:rsidRPr="00CA591E">
        <w:rPr>
          <w:rFonts w:asciiTheme="minorHAnsi" w:hAnsiTheme="minorHAnsi" w:cstheme="minorHAnsi"/>
          <w:lang w:val="eu-ES"/>
        </w:rPr>
        <w:t>____________n, 20___ko ____________</w:t>
      </w:r>
      <w:proofErr w:type="spellStart"/>
      <w:r w:rsidRPr="00CA591E">
        <w:rPr>
          <w:rFonts w:asciiTheme="minorHAnsi" w:hAnsiTheme="minorHAnsi" w:cstheme="minorHAnsi"/>
          <w:lang w:val="eu-ES"/>
        </w:rPr>
        <w:t>ren</w:t>
      </w:r>
      <w:proofErr w:type="spellEnd"/>
      <w:r w:rsidRPr="00CA591E">
        <w:rPr>
          <w:rFonts w:asciiTheme="minorHAnsi" w:hAnsiTheme="minorHAnsi" w:cstheme="minorHAnsi"/>
          <w:lang w:val="eu-ES"/>
        </w:rPr>
        <w:t xml:space="preserve"> ______an.</w:t>
      </w:r>
    </w:p>
    <w:p w14:paraId="4179D0E6" w14:textId="5566292F" w:rsidR="00E160C3" w:rsidRPr="00CA591E" w:rsidRDefault="006B500E">
      <w:pPr>
        <w:pStyle w:val="Standard"/>
        <w:jc w:val="both"/>
        <w:rPr>
          <w:rFonts w:asciiTheme="minorHAnsi" w:eastAsia="Arial" w:hAnsiTheme="minorHAnsi" w:cstheme="minorHAnsi"/>
          <w:lang w:val="eu-ES"/>
        </w:rPr>
      </w:pPr>
      <w:r w:rsidRPr="00CA591E">
        <w:rPr>
          <w:rFonts w:asciiTheme="minorHAnsi" w:eastAsia="Arial" w:hAnsiTheme="minorHAnsi" w:cstheme="minorHAnsi"/>
          <w:lang w:val="eu-ES"/>
        </w:rPr>
        <w:t xml:space="preserve">               </w:t>
      </w:r>
      <w:r w:rsidRPr="00CA591E">
        <w:rPr>
          <w:rFonts w:asciiTheme="minorHAnsi" w:eastAsia="Arial" w:hAnsiTheme="minorHAnsi" w:cstheme="minorHAnsi"/>
          <w:lang w:val="eu-ES"/>
        </w:rPr>
        <w:tab/>
      </w:r>
    </w:p>
    <w:p w14:paraId="2154AB64" w14:textId="77777777" w:rsidR="00CB23BB" w:rsidRPr="00CA591E" w:rsidRDefault="00E160C3">
      <w:pPr>
        <w:pStyle w:val="Standard"/>
        <w:jc w:val="both"/>
        <w:rPr>
          <w:rFonts w:asciiTheme="minorHAnsi" w:hAnsiTheme="minorHAnsi" w:cstheme="minorHAnsi"/>
          <w:lang w:val="eu-ES"/>
        </w:rPr>
      </w:pPr>
      <w:r w:rsidRPr="00CA591E">
        <w:rPr>
          <w:rFonts w:asciiTheme="minorHAnsi" w:eastAsia="Arial" w:hAnsiTheme="minorHAnsi" w:cstheme="minorHAnsi"/>
          <w:i/>
          <w:lang w:val="eu-ES"/>
        </w:rPr>
        <w:t xml:space="preserve"> </w:t>
      </w:r>
      <w:r w:rsidR="006B500E" w:rsidRPr="00CA591E">
        <w:rPr>
          <w:rFonts w:asciiTheme="minorHAnsi" w:eastAsia="Arial" w:hAnsiTheme="minorHAnsi" w:cstheme="minorHAnsi"/>
          <w:i/>
          <w:lang w:val="eu-ES"/>
        </w:rPr>
        <w:t xml:space="preserve"> </w:t>
      </w:r>
    </w:p>
    <w:p w14:paraId="53034248" w14:textId="77777777" w:rsidR="003C41FA" w:rsidRPr="00CA591E" w:rsidRDefault="003C41FA" w:rsidP="003C41FA">
      <w:pPr>
        <w:pStyle w:val="Standard"/>
        <w:jc w:val="both"/>
        <w:rPr>
          <w:rFonts w:asciiTheme="minorHAnsi" w:eastAsia="Arial" w:hAnsiTheme="minorHAnsi" w:cstheme="minorHAnsi"/>
          <w:i/>
          <w:u w:val="single"/>
          <w:lang w:val="eu-ES"/>
        </w:rPr>
      </w:pPr>
      <w:r w:rsidRPr="00CA591E">
        <w:rPr>
          <w:rFonts w:asciiTheme="minorHAnsi" w:eastAsia="Arial" w:hAnsiTheme="minorHAnsi" w:cstheme="minorHAnsi"/>
          <w:i/>
          <w:u w:val="single"/>
          <w:lang w:val="eu-ES"/>
        </w:rPr>
        <w:t>Oharrak:</w:t>
      </w:r>
    </w:p>
    <w:p w14:paraId="64336BC9" w14:textId="3F129F7F" w:rsidR="00E160C3" w:rsidRPr="00CA591E" w:rsidRDefault="003C41FA" w:rsidP="003C41FA">
      <w:pPr>
        <w:pStyle w:val="Standard"/>
        <w:jc w:val="both"/>
        <w:rPr>
          <w:rFonts w:asciiTheme="minorHAnsi" w:hAnsiTheme="minorHAnsi" w:cstheme="minorHAnsi"/>
          <w:lang w:val="eu-ES"/>
        </w:rPr>
      </w:pPr>
      <w:r w:rsidRPr="00CA591E">
        <w:rPr>
          <w:rFonts w:asciiTheme="minorHAnsi" w:eastAsia="Arial" w:hAnsiTheme="minorHAnsi" w:cstheme="minorHAnsi"/>
          <w:i/>
          <w:lang w:val="eu-ES"/>
        </w:rPr>
        <w:t>1.– Eskaera hau zure enpresako Pertsonal Sailean edo Zerbitzuan eman beharko duzu, gutxienez 15 eguneko aurrerapenarekin (edo aplika daitekeen hitzarmen kolektiboak ezartzen duenarekin).</w:t>
      </w:r>
    </w:p>
    <w:sectPr w:rsidR="00E160C3" w:rsidRPr="00CA59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824C1" w14:textId="77777777" w:rsidR="00533044" w:rsidRDefault="00533044">
      <w:pPr>
        <w:spacing w:line="240" w:lineRule="auto"/>
      </w:pPr>
      <w:r>
        <w:separator/>
      </w:r>
    </w:p>
  </w:endnote>
  <w:endnote w:type="continuationSeparator" w:id="0">
    <w:p w14:paraId="40661846" w14:textId="77777777" w:rsidR="00533044" w:rsidRDefault="00533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adea">
    <w:panose1 w:val="02040503050406030204"/>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13BA" w14:textId="77777777" w:rsidR="0052262B" w:rsidRDefault="005226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0A20" w14:textId="77777777" w:rsidR="009E5DBD" w:rsidRDefault="005330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B463" w14:textId="77777777" w:rsidR="0052262B" w:rsidRDefault="00522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D34FB" w14:textId="77777777" w:rsidR="00533044" w:rsidRDefault="00533044">
      <w:pPr>
        <w:spacing w:line="240" w:lineRule="auto"/>
      </w:pPr>
      <w:r>
        <w:separator/>
      </w:r>
    </w:p>
  </w:footnote>
  <w:footnote w:type="continuationSeparator" w:id="0">
    <w:p w14:paraId="7197ED51" w14:textId="77777777" w:rsidR="00533044" w:rsidRDefault="00533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69F2" w14:textId="77777777" w:rsidR="0052262B" w:rsidRDefault="005226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4DF1A" w14:textId="77777777" w:rsidR="009E5DBD" w:rsidRDefault="005330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ADD9D" w14:textId="77777777" w:rsidR="0052262B" w:rsidRDefault="005226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C51BD"/>
    <w:multiLevelType w:val="hybridMultilevel"/>
    <w:tmpl w:val="F38033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1B161C"/>
    <w:multiLevelType w:val="hybridMultilevel"/>
    <w:tmpl w:val="265E6000"/>
    <w:lvl w:ilvl="0" w:tplc="E57C508A">
      <w:start w:val="3"/>
      <w:numFmt w:val="bullet"/>
      <w:lvlText w:val="–"/>
      <w:lvlJc w:val="left"/>
      <w:pPr>
        <w:ind w:left="1080" w:hanging="360"/>
      </w:pPr>
      <w:rPr>
        <w:rFonts w:ascii="Calibri" w:eastAsia="Arial"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BB"/>
    <w:rsid w:val="000D0AF1"/>
    <w:rsid w:val="001F512E"/>
    <w:rsid w:val="0035006C"/>
    <w:rsid w:val="00376A53"/>
    <w:rsid w:val="003C41FA"/>
    <w:rsid w:val="003C5C19"/>
    <w:rsid w:val="004966F2"/>
    <w:rsid w:val="0052262B"/>
    <w:rsid w:val="00533044"/>
    <w:rsid w:val="005B0495"/>
    <w:rsid w:val="006B500E"/>
    <w:rsid w:val="006D3ED2"/>
    <w:rsid w:val="006F00A4"/>
    <w:rsid w:val="006F2CB1"/>
    <w:rsid w:val="0078139E"/>
    <w:rsid w:val="007D50B6"/>
    <w:rsid w:val="007E0B16"/>
    <w:rsid w:val="0082437D"/>
    <w:rsid w:val="0091567A"/>
    <w:rsid w:val="00952C5E"/>
    <w:rsid w:val="009B76FA"/>
    <w:rsid w:val="009D25AD"/>
    <w:rsid w:val="00A217E7"/>
    <w:rsid w:val="00A22A3E"/>
    <w:rsid w:val="00A479A6"/>
    <w:rsid w:val="00A75F4C"/>
    <w:rsid w:val="00A82630"/>
    <w:rsid w:val="00A946D2"/>
    <w:rsid w:val="00A9615D"/>
    <w:rsid w:val="00BC199E"/>
    <w:rsid w:val="00C66CB1"/>
    <w:rsid w:val="00CA591E"/>
    <w:rsid w:val="00CB23BB"/>
    <w:rsid w:val="00CE3C90"/>
    <w:rsid w:val="00CF17DD"/>
    <w:rsid w:val="00D14515"/>
    <w:rsid w:val="00D17179"/>
    <w:rsid w:val="00D67BBF"/>
    <w:rsid w:val="00D73429"/>
    <w:rsid w:val="00DC54DB"/>
    <w:rsid w:val="00E03B94"/>
    <w:rsid w:val="00E0483D"/>
    <w:rsid w:val="00E160C3"/>
    <w:rsid w:val="00E6623E"/>
    <w:rsid w:val="00F6418B"/>
    <w:rsid w:val="00FE4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Source Sans Pro" w:hAnsi="Source Sans Pro" w:cs="Source Sans Pro"/>
        <w:color w:val="000000"/>
        <w:kern w:val="3"/>
        <w:sz w:val="22"/>
        <w:szCs w:val="22"/>
        <w:lang w:val="en-US" w:eastAsia="zh-CN" w:bidi="hi-IN"/>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Standard"/>
    <w:pPr>
      <w:keepNext/>
      <w:keepLines/>
      <w:spacing w:before="200" w:line="240" w:lineRule="auto"/>
      <w:outlineLvl w:val="0"/>
    </w:pPr>
    <w:rPr>
      <w:rFonts w:ascii="Trebuchet MS" w:eastAsia="Trebuchet MS" w:hAnsi="Trebuchet MS" w:cs="Trebuchet MS"/>
      <w:sz w:val="32"/>
      <w:szCs w:val="32"/>
    </w:rPr>
  </w:style>
  <w:style w:type="paragraph" w:styleId="Ttulo2">
    <w:name w:val="heading 2"/>
    <w:basedOn w:val="Normal"/>
    <w:next w:val="Standard"/>
    <w:pPr>
      <w:keepNext/>
      <w:keepLines/>
      <w:spacing w:before="200" w:line="240" w:lineRule="auto"/>
      <w:outlineLvl w:val="1"/>
    </w:pPr>
    <w:rPr>
      <w:rFonts w:ascii="Trebuchet MS" w:eastAsia="Trebuchet MS" w:hAnsi="Trebuchet MS" w:cs="Trebuchet MS"/>
      <w:b/>
      <w:sz w:val="26"/>
      <w:szCs w:val="26"/>
    </w:rPr>
  </w:style>
  <w:style w:type="paragraph" w:styleId="Ttulo3">
    <w:name w:val="heading 3"/>
    <w:basedOn w:val="Normal"/>
    <w:next w:val="Standard"/>
    <w:pPr>
      <w:keepNext/>
      <w:keepLines/>
      <w:spacing w:before="160" w:line="240" w:lineRule="auto"/>
      <w:outlineLvl w:val="2"/>
    </w:pPr>
    <w:rPr>
      <w:rFonts w:ascii="Trebuchet MS" w:eastAsia="Trebuchet MS" w:hAnsi="Trebuchet MS" w:cs="Trebuchet MS"/>
      <w:b/>
      <w:color w:val="666666"/>
      <w:sz w:val="24"/>
      <w:szCs w:val="24"/>
    </w:rPr>
  </w:style>
  <w:style w:type="paragraph" w:styleId="Ttulo4">
    <w:name w:val="heading 4"/>
    <w:basedOn w:val="Normal"/>
    <w:next w:val="Standard"/>
    <w:pPr>
      <w:keepNext/>
      <w:keepLines/>
      <w:spacing w:before="160" w:line="240" w:lineRule="auto"/>
      <w:outlineLvl w:val="3"/>
    </w:pPr>
    <w:rPr>
      <w:rFonts w:ascii="Trebuchet MS" w:eastAsia="Trebuchet MS" w:hAnsi="Trebuchet MS" w:cs="Trebuchet MS"/>
      <w:color w:val="666666"/>
      <w:u w:val="single"/>
    </w:rPr>
  </w:style>
  <w:style w:type="paragraph" w:styleId="Ttulo5">
    <w:name w:val="heading 5"/>
    <w:basedOn w:val="Normal"/>
    <w:next w:val="Standard"/>
    <w:pPr>
      <w:keepNext/>
      <w:keepLines/>
      <w:spacing w:before="160" w:line="240" w:lineRule="auto"/>
      <w:outlineLvl w:val="4"/>
    </w:pPr>
    <w:rPr>
      <w:rFonts w:ascii="Trebuchet MS" w:eastAsia="Trebuchet MS" w:hAnsi="Trebuchet MS" w:cs="Trebuchet MS"/>
      <w:color w:val="666666"/>
    </w:rPr>
  </w:style>
  <w:style w:type="paragraph" w:styleId="Ttulo6">
    <w:name w:val="heading 6"/>
    <w:basedOn w:val="Normal"/>
    <w:next w:val="Standard"/>
    <w:pPr>
      <w:keepNext/>
      <w:keepLines/>
      <w:spacing w:before="160" w:line="240" w:lineRule="auto"/>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pPr>
      <w:keepNext/>
      <w:keepLines/>
    </w:pPr>
    <w:rPr>
      <w:color w:val="979990"/>
      <w:sz w:val="60"/>
      <w:szCs w:val="60"/>
    </w:rPr>
  </w:style>
  <w:style w:type="paragraph" w:styleId="Subttulo">
    <w:name w:val="Subtitle"/>
    <w:basedOn w:val="Normal"/>
    <w:next w:val="Standard"/>
    <w:pPr>
      <w:keepNext/>
      <w:keepLines/>
      <w:spacing w:after="200" w:line="240" w:lineRule="auto"/>
    </w:pPr>
    <w:rPr>
      <w:rFonts w:ascii="Trebuchet MS" w:eastAsia="Trebuchet MS" w:hAnsi="Trebuchet MS" w:cs="Trebuchet MS"/>
      <w:i/>
      <w:color w:val="666666"/>
      <w:sz w:val="26"/>
      <w:szCs w:val="26"/>
    </w:rPr>
  </w:style>
  <w:style w:type="paragraph" w:styleId="Encabezado">
    <w:name w:val="header"/>
    <w:basedOn w:val="Normal"/>
    <w:pPr>
      <w:tabs>
        <w:tab w:val="center" w:pos="4252"/>
        <w:tab w:val="right" w:pos="8504"/>
      </w:tabs>
      <w:spacing w:line="240" w:lineRule="auto"/>
    </w:pPr>
    <w:rPr>
      <w:rFonts w:cs="Mangal"/>
      <w:szCs w:val="20"/>
    </w:rPr>
  </w:style>
  <w:style w:type="character" w:customStyle="1" w:styleId="EncabezadoCar">
    <w:name w:val="Encabezado Car"/>
    <w:basedOn w:val="Fuentedeprrafopredeter"/>
    <w:rPr>
      <w:rFonts w:cs="Mangal"/>
      <w:szCs w:val="20"/>
    </w:rPr>
  </w:style>
  <w:style w:type="paragraph" w:styleId="Piedepgina">
    <w:name w:val="footer"/>
    <w:basedOn w:val="Normal"/>
    <w:pPr>
      <w:tabs>
        <w:tab w:val="center" w:pos="4252"/>
        <w:tab w:val="right" w:pos="8504"/>
      </w:tabs>
      <w:spacing w:line="240" w:lineRule="auto"/>
    </w:pPr>
    <w:rPr>
      <w:rFonts w:cs="Mangal"/>
      <w:szCs w:val="20"/>
    </w:rPr>
  </w:style>
  <w:style w:type="character" w:customStyle="1" w:styleId="PiedepginaCar">
    <w:name w:val="Pie de página Car"/>
    <w:basedOn w:val="Fuentedeprrafopredeter"/>
    <w:rPr>
      <w:rFonts w:cs="Mangal"/>
      <w:szCs w:val="20"/>
    </w:rPr>
  </w:style>
  <w:style w:type="paragraph" w:customStyle="1" w:styleId="Default">
    <w:name w:val="Default"/>
    <w:rsid w:val="0035006C"/>
    <w:pPr>
      <w:autoSpaceDE w:val="0"/>
      <w:adjustRightInd w:val="0"/>
      <w:spacing w:line="240" w:lineRule="auto"/>
      <w:textAlignment w:val="auto"/>
    </w:pPr>
    <w:rPr>
      <w:rFonts w:ascii="Arial Unicode MS" w:hAnsi="Arial Unicode MS" w:cs="Arial Unicode MS"/>
      <w:kern w:val="0"/>
      <w:sz w:val="24"/>
      <w:szCs w:val="24"/>
      <w:lang w:val="es-ES" w:bidi="ar-SA"/>
    </w:rPr>
  </w:style>
  <w:style w:type="paragraph" w:customStyle="1" w:styleId="parrafo1">
    <w:name w:val="parrafo1"/>
    <w:basedOn w:val="Normal"/>
    <w:rsid w:val="0035006C"/>
    <w:pPr>
      <w:suppressAutoHyphens w:val="0"/>
      <w:autoSpaceDN/>
      <w:spacing w:before="180" w:after="180" w:line="240" w:lineRule="atLeast"/>
      <w:ind w:firstLine="360"/>
      <w:jc w:val="both"/>
      <w:textAlignment w:val="auto"/>
    </w:pPr>
    <w:rPr>
      <w:rFonts w:ascii="Times New Roman" w:eastAsia="Times New Roman" w:hAnsi="Times New Roman" w:cs="Times New Roman"/>
      <w:color w:val="auto"/>
      <w:kern w:val="0"/>
      <w:sz w:val="20"/>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6741">
      <w:bodyDiv w:val="1"/>
      <w:marLeft w:val="0"/>
      <w:marRight w:val="0"/>
      <w:marTop w:val="0"/>
      <w:marBottom w:val="0"/>
      <w:divBdr>
        <w:top w:val="none" w:sz="0" w:space="0" w:color="auto"/>
        <w:left w:val="none" w:sz="0" w:space="0" w:color="auto"/>
        <w:bottom w:val="none" w:sz="0" w:space="0" w:color="auto"/>
        <w:right w:val="none" w:sz="0" w:space="0" w:color="auto"/>
      </w:divBdr>
      <w:divsChild>
        <w:div w:id="1729769459">
          <w:marLeft w:val="0"/>
          <w:marRight w:val="0"/>
          <w:marTop w:val="0"/>
          <w:marBottom w:val="0"/>
          <w:divBdr>
            <w:top w:val="none" w:sz="0" w:space="0" w:color="auto"/>
            <w:left w:val="none" w:sz="0" w:space="0" w:color="auto"/>
            <w:bottom w:val="none" w:sz="0" w:space="0" w:color="auto"/>
            <w:right w:val="none" w:sz="0" w:space="0" w:color="auto"/>
          </w:divBdr>
          <w:divsChild>
            <w:div w:id="1899509176">
              <w:marLeft w:val="0"/>
              <w:marRight w:val="0"/>
              <w:marTop w:val="0"/>
              <w:marBottom w:val="0"/>
              <w:divBdr>
                <w:top w:val="none" w:sz="0" w:space="0" w:color="auto"/>
                <w:left w:val="none" w:sz="0" w:space="0" w:color="auto"/>
                <w:bottom w:val="none" w:sz="0" w:space="0" w:color="auto"/>
                <w:right w:val="none" w:sz="0" w:space="0" w:color="auto"/>
              </w:divBdr>
              <w:divsChild>
                <w:div w:id="106849493">
                  <w:marLeft w:val="0"/>
                  <w:marRight w:val="0"/>
                  <w:marTop w:val="0"/>
                  <w:marBottom w:val="0"/>
                  <w:divBdr>
                    <w:top w:val="none" w:sz="0" w:space="0" w:color="auto"/>
                    <w:left w:val="none" w:sz="0" w:space="0" w:color="auto"/>
                    <w:bottom w:val="none" w:sz="0" w:space="0" w:color="auto"/>
                    <w:right w:val="none" w:sz="0" w:space="0" w:color="auto"/>
                  </w:divBdr>
                  <w:divsChild>
                    <w:div w:id="1423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09100">
      <w:bodyDiv w:val="1"/>
      <w:marLeft w:val="0"/>
      <w:marRight w:val="0"/>
      <w:marTop w:val="0"/>
      <w:marBottom w:val="0"/>
      <w:divBdr>
        <w:top w:val="none" w:sz="0" w:space="0" w:color="auto"/>
        <w:left w:val="none" w:sz="0" w:space="0" w:color="auto"/>
        <w:bottom w:val="none" w:sz="0" w:space="0" w:color="auto"/>
        <w:right w:val="none" w:sz="0" w:space="0" w:color="auto"/>
      </w:divBdr>
      <w:divsChild>
        <w:div w:id="895049385">
          <w:marLeft w:val="0"/>
          <w:marRight w:val="0"/>
          <w:marTop w:val="0"/>
          <w:marBottom w:val="0"/>
          <w:divBdr>
            <w:top w:val="none" w:sz="0" w:space="0" w:color="auto"/>
            <w:left w:val="none" w:sz="0" w:space="0" w:color="auto"/>
            <w:bottom w:val="none" w:sz="0" w:space="0" w:color="auto"/>
            <w:right w:val="none" w:sz="0" w:space="0" w:color="auto"/>
          </w:divBdr>
          <w:divsChild>
            <w:div w:id="1592351071">
              <w:marLeft w:val="0"/>
              <w:marRight w:val="0"/>
              <w:marTop w:val="0"/>
              <w:marBottom w:val="0"/>
              <w:divBdr>
                <w:top w:val="none" w:sz="0" w:space="0" w:color="auto"/>
                <w:left w:val="none" w:sz="0" w:space="0" w:color="auto"/>
                <w:bottom w:val="none" w:sz="0" w:space="0" w:color="auto"/>
                <w:right w:val="none" w:sz="0" w:space="0" w:color="auto"/>
              </w:divBdr>
              <w:divsChild>
                <w:div w:id="136411947">
                  <w:marLeft w:val="0"/>
                  <w:marRight w:val="0"/>
                  <w:marTop w:val="0"/>
                  <w:marBottom w:val="0"/>
                  <w:divBdr>
                    <w:top w:val="none" w:sz="0" w:space="0" w:color="auto"/>
                    <w:left w:val="none" w:sz="0" w:space="0" w:color="auto"/>
                    <w:bottom w:val="none" w:sz="0" w:space="0" w:color="auto"/>
                    <w:right w:val="none" w:sz="0" w:space="0" w:color="auto"/>
                  </w:divBdr>
                  <w:divsChild>
                    <w:div w:id="5131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78690">
      <w:bodyDiv w:val="1"/>
      <w:marLeft w:val="0"/>
      <w:marRight w:val="0"/>
      <w:marTop w:val="0"/>
      <w:marBottom w:val="0"/>
      <w:divBdr>
        <w:top w:val="none" w:sz="0" w:space="0" w:color="auto"/>
        <w:left w:val="none" w:sz="0" w:space="0" w:color="auto"/>
        <w:bottom w:val="none" w:sz="0" w:space="0" w:color="auto"/>
        <w:right w:val="none" w:sz="0" w:space="0" w:color="auto"/>
      </w:divBdr>
      <w:divsChild>
        <w:div w:id="1884363881">
          <w:marLeft w:val="0"/>
          <w:marRight w:val="0"/>
          <w:marTop w:val="0"/>
          <w:marBottom w:val="0"/>
          <w:divBdr>
            <w:top w:val="none" w:sz="0" w:space="0" w:color="auto"/>
            <w:left w:val="none" w:sz="0" w:space="0" w:color="auto"/>
            <w:bottom w:val="none" w:sz="0" w:space="0" w:color="auto"/>
            <w:right w:val="none" w:sz="0" w:space="0" w:color="auto"/>
          </w:divBdr>
          <w:divsChild>
            <w:div w:id="648292104">
              <w:marLeft w:val="0"/>
              <w:marRight w:val="0"/>
              <w:marTop w:val="0"/>
              <w:marBottom w:val="0"/>
              <w:divBdr>
                <w:top w:val="none" w:sz="0" w:space="0" w:color="auto"/>
                <w:left w:val="none" w:sz="0" w:space="0" w:color="auto"/>
                <w:bottom w:val="none" w:sz="0" w:space="0" w:color="auto"/>
                <w:right w:val="none" w:sz="0" w:space="0" w:color="auto"/>
              </w:divBdr>
              <w:divsChild>
                <w:div w:id="1979260401">
                  <w:marLeft w:val="0"/>
                  <w:marRight w:val="0"/>
                  <w:marTop w:val="0"/>
                  <w:marBottom w:val="0"/>
                  <w:divBdr>
                    <w:top w:val="none" w:sz="0" w:space="0" w:color="auto"/>
                    <w:left w:val="none" w:sz="0" w:space="0" w:color="auto"/>
                    <w:bottom w:val="none" w:sz="0" w:space="0" w:color="auto"/>
                    <w:right w:val="none" w:sz="0" w:space="0" w:color="auto"/>
                  </w:divBdr>
                  <w:divsChild>
                    <w:div w:id="1320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2021-03-10T08:50:00Z</dcterms:created>
  <dcterms:modified xsi:type="dcterms:W3CDTF">2021-03-10T09:03:00Z</dcterms:modified>
</cp:coreProperties>
</file>