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8D8F6" w14:textId="77777777" w:rsidR="00CF0BE0" w:rsidRDefault="00CF0BE0" w:rsidP="00CF0BE0">
      <w:pPr>
        <w:spacing w:before="10" w:after="10" w:line="360" w:lineRule="auto"/>
        <w:jc w:val="center"/>
        <w:rPr>
          <w:rFonts w:ascii="Arial" w:eastAsia="Times" w:hAnsi="Arial" w:cs="Times New Roman"/>
          <w:b/>
          <w:lang w:val="es-ES_tradnl" w:eastAsia="es-ES"/>
        </w:rPr>
      </w:pPr>
    </w:p>
    <w:p w14:paraId="55885AAA" w14:textId="77777777" w:rsidR="007537A2" w:rsidRPr="00ED072E" w:rsidRDefault="007537A2" w:rsidP="00ED072E">
      <w:pPr>
        <w:spacing w:before="10" w:after="10" w:line="360" w:lineRule="auto"/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</w:pPr>
      <w:r w:rsidRPr="00ED072E"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  <w:t>URAREN KONTSEILUA</w:t>
      </w:r>
    </w:p>
    <w:p w14:paraId="6B0B0AFD" w14:textId="77777777" w:rsidR="007537A2" w:rsidRPr="00ED072E" w:rsidRDefault="007537A2" w:rsidP="00ED072E">
      <w:pPr>
        <w:spacing w:before="10" w:after="10" w:line="360" w:lineRule="auto"/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</w:pPr>
    </w:p>
    <w:p w14:paraId="21B186F2" w14:textId="5E923363" w:rsidR="007537A2" w:rsidRPr="00ED072E" w:rsidRDefault="00C06312" w:rsidP="00ED072E">
      <w:pPr>
        <w:spacing w:before="10" w:after="10" w:line="360" w:lineRule="auto"/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</w:pPr>
      <w:r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  <w:t>2020</w:t>
      </w:r>
      <w:r w:rsidR="007537A2" w:rsidRPr="00ED072E"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  <w:t xml:space="preserve">ko </w:t>
      </w:r>
      <w:r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  <w:t>abenduaren 21e</w:t>
      </w:r>
      <w:r w:rsidR="007537A2" w:rsidRPr="00ED072E"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  <w:t>an</w:t>
      </w:r>
    </w:p>
    <w:p w14:paraId="3292AF48" w14:textId="77777777" w:rsidR="007537A2" w:rsidRPr="00ED072E" w:rsidRDefault="007537A2" w:rsidP="00ED072E">
      <w:pPr>
        <w:spacing w:before="10" w:after="10" w:line="360" w:lineRule="auto"/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</w:pPr>
    </w:p>
    <w:p w14:paraId="405B2DEE" w14:textId="77777777" w:rsidR="007537A2" w:rsidRPr="00ED072E" w:rsidRDefault="007537A2" w:rsidP="00ED072E">
      <w:pPr>
        <w:spacing w:before="10" w:after="10" w:line="360" w:lineRule="auto"/>
        <w:rPr>
          <w:rFonts w:ascii="Verdana" w:eastAsia="Times" w:hAnsi="Verdana" w:cs="Times New Roman"/>
          <w:b/>
          <w:sz w:val="20"/>
          <w:szCs w:val="20"/>
          <w:lang w:val="de-DE" w:eastAsia="es-ES"/>
        </w:rPr>
      </w:pPr>
      <w:r w:rsidRPr="00ED072E">
        <w:rPr>
          <w:rFonts w:ascii="Verdana" w:eastAsia="Times" w:hAnsi="Verdana" w:cs="Times New Roman"/>
          <w:b/>
          <w:sz w:val="20"/>
          <w:szCs w:val="20"/>
          <w:lang w:val="de-DE" w:eastAsia="es-ES"/>
        </w:rPr>
        <w:t>Gai-Zerrenda</w:t>
      </w:r>
    </w:p>
    <w:p w14:paraId="6B231F99" w14:textId="0CDDECB4" w:rsidR="00C06312" w:rsidRPr="00C06312" w:rsidRDefault="00C06312" w:rsidP="00C06312">
      <w:pPr>
        <w:pStyle w:val="Zerrenda-paragrafoa"/>
        <w:numPr>
          <w:ilvl w:val="0"/>
          <w:numId w:val="1"/>
        </w:numPr>
        <w:spacing w:before="10" w:after="10" w:line="360" w:lineRule="auto"/>
        <w:ind w:left="426"/>
        <w:jc w:val="both"/>
        <w:rPr>
          <w:rFonts w:ascii="Verdana" w:eastAsia="Times" w:hAnsi="Verdana" w:cs="Times New Roman"/>
          <w:sz w:val="20"/>
          <w:szCs w:val="20"/>
          <w:lang w:val="de-DE" w:eastAsia="es-ES"/>
        </w:rPr>
      </w:pPr>
      <w:r w:rsidRPr="00C06312">
        <w:rPr>
          <w:rFonts w:ascii="Verdana" w:eastAsia="Times" w:hAnsi="Verdana" w:cs="Times New Roman"/>
          <w:sz w:val="20"/>
          <w:szCs w:val="20"/>
          <w:lang w:val="de-DE" w:eastAsia="es-ES"/>
        </w:rPr>
        <w:t>Aurreko bileraren akta onartzea.</w:t>
      </w:r>
    </w:p>
    <w:p w14:paraId="7963A632" w14:textId="04029273" w:rsidR="00C06312" w:rsidRPr="00C06312" w:rsidRDefault="00C06312" w:rsidP="00C06312">
      <w:pPr>
        <w:pStyle w:val="Zerrenda-paragrafoa"/>
        <w:numPr>
          <w:ilvl w:val="0"/>
          <w:numId w:val="1"/>
        </w:numPr>
        <w:spacing w:before="10" w:after="10" w:line="360" w:lineRule="auto"/>
        <w:ind w:left="426"/>
        <w:jc w:val="both"/>
        <w:rPr>
          <w:rFonts w:ascii="Verdana" w:eastAsia="Times" w:hAnsi="Verdana" w:cs="Times New Roman"/>
          <w:sz w:val="20"/>
          <w:szCs w:val="20"/>
          <w:lang w:val="de-DE" w:eastAsia="es-ES"/>
        </w:rPr>
      </w:pPr>
      <w:r w:rsidRPr="00C06312">
        <w:rPr>
          <w:rFonts w:ascii="Verdana" w:eastAsia="Times" w:hAnsi="Verdana" w:cs="Times New Roman"/>
          <w:sz w:val="20"/>
          <w:szCs w:val="20"/>
          <w:lang w:val="de-DE" w:eastAsia="es-ES"/>
        </w:rPr>
        <w:t>Legealdi berriko ildo nagusiak.</w:t>
      </w:r>
    </w:p>
    <w:p w14:paraId="353778E7" w14:textId="23EC3816" w:rsidR="00C06312" w:rsidRPr="00C06312" w:rsidRDefault="00C06312" w:rsidP="005A19B7">
      <w:pPr>
        <w:pStyle w:val="Zerrenda-paragrafoa"/>
        <w:numPr>
          <w:ilvl w:val="0"/>
          <w:numId w:val="1"/>
        </w:numPr>
        <w:spacing w:before="10" w:after="10" w:line="360" w:lineRule="auto"/>
        <w:ind w:left="0" w:firstLine="66"/>
        <w:jc w:val="both"/>
        <w:rPr>
          <w:rFonts w:ascii="Verdana" w:eastAsia="Times" w:hAnsi="Verdana" w:cs="Times New Roman"/>
          <w:sz w:val="20"/>
          <w:szCs w:val="20"/>
          <w:lang w:val="de-DE" w:eastAsia="es-ES"/>
        </w:rPr>
      </w:pPr>
      <w:r w:rsidRPr="00C06312">
        <w:rPr>
          <w:rFonts w:ascii="Verdana" w:eastAsia="Times" w:hAnsi="Verdana" w:cs="Times New Roman"/>
          <w:sz w:val="20"/>
          <w:szCs w:val="20"/>
          <w:lang w:val="de-DE" w:eastAsia="es-ES"/>
        </w:rPr>
        <w:t>Plangintza hidrologikoko hirugarren zikloaren prozesuari buruzko informazioa eta Uraren Kontseiluaren txostena eta, hala badagokio, Erabiltzaileen Batzarraren erabakia, Kantauri Ekialdeko Demarkazio Hidrografikoaren Gai Garrantzitsuen Eskemari buruzkoa.</w:t>
      </w:r>
    </w:p>
    <w:p w14:paraId="5EAD422F" w14:textId="3CF02B59" w:rsidR="00C06312" w:rsidRPr="00C06312" w:rsidRDefault="00C06312" w:rsidP="005A19B7">
      <w:pPr>
        <w:pStyle w:val="Zerrenda-paragrafoa"/>
        <w:numPr>
          <w:ilvl w:val="0"/>
          <w:numId w:val="1"/>
        </w:numPr>
        <w:spacing w:before="10" w:after="10" w:line="360" w:lineRule="auto"/>
        <w:ind w:left="0" w:firstLine="66"/>
        <w:jc w:val="both"/>
        <w:rPr>
          <w:rFonts w:ascii="Verdana" w:eastAsia="Times" w:hAnsi="Verdana" w:cs="Times New Roman"/>
          <w:sz w:val="20"/>
          <w:szCs w:val="20"/>
          <w:lang w:val="de-DE" w:eastAsia="es-ES"/>
        </w:rPr>
      </w:pPr>
      <w:r w:rsidRPr="00C06312">
        <w:rPr>
          <w:rFonts w:ascii="Verdana" w:eastAsia="Times" w:hAnsi="Verdana" w:cs="Times New Roman"/>
          <w:sz w:val="20"/>
          <w:szCs w:val="20"/>
          <w:lang w:val="de-DE" w:eastAsia="es-ES"/>
        </w:rPr>
        <w:t>Uholde-arriskua kudeatzeko planaren bigarren plangintza-zikloaren prozesuari buruzko informazioa.</w:t>
      </w:r>
    </w:p>
    <w:p w14:paraId="36BEB31C" w14:textId="70D84973" w:rsidR="00C06312" w:rsidRPr="007537A2" w:rsidRDefault="00C06312" w:rsidP="00C06312">
      <w:pPr>
        <w:pStyle w:val="Zerrenda-paragrafoa"/>
        <w:numPr>
          <w:ilvl w:val="0"/>
          <w:numId w:val="1"/>
        </w:numPr>
        <w:spacing w:before="10" w:after="10" w:line="360" w:lineRule="auto"/>
        <w:ind w:left="426"/>
        <w:jc w:val="both"/>
        <w:rPr>
          <w:rFonts w:ascii="Verdana" w:eastAsia="Times" w:hAnsi="Verdana" w:cs="Times New Roman"/>
          <w:sz w:val="20"/>
          <w:szCs w:val="20"/>
          <w:lang w:val="de-DE" w:eastAsia="es-ES"/>
        </w:rPr>
      </w:pPr>
      <w:r w:rsidRPr="00C06312">
        <w:rPr>
          <w:rFonts w:ascii="Verdana" w:eastAsia="Times" w:hAnsi="Verdana" w:cs="Times New Roman"/>
          <w:sz w:val="20"/>
          <w:szCs w:val="20"/>
          <w:lang w:val="de-DE" w:eastAsia="es-ES"/>
        </w:rPr>
        <w:t xml:space="preserve"> Galde-eskeak.</w:t>
      </w:r>
    </w:p>
    <w:p w14:paraId="562D8366" w14:textId="77777777" w:rsidR="007537A2" w:rsidRDefault="007537A2" w:rsidP="00CF0BE0">
      <w:pPr>
        <w:spacing w:before="10" w:after="10" w:line="360" w:lineRule="auto"/>
        <w:jc w:val="center"/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</w:pPr>
    </w:p>
    <w:p w14:paraId="2B16C476" w14:textId="77777777" w:rsidR="002C396B" w:rsidRPr="00850740" w:rsidRDefault="002C396B" w:rsidP="002C396B">
      <w:pPr>
        <w:spacing w:line="360" w:lineRule="auto"/>
        <w:rPr>
          <w:rFonts w:ascii="Verdana" w:hAnsi="Verdana"/>
          <w:b/>
          <w:sz w:val="20"/>
          <w:lang w:val="es-ES_tradnl"/>
        </w:rPr>
      </w:pPr>
      <w:r w:rsidRPr="00850740">
        <w:rPr>
          <w:rFonts w:ascii="Verdana" w:hAnsi="Verdana"/>
          <w:b/>
          <w:sz w:val="20"/>
          <w:lang w:val="es-ES_tradnl"/>
        </w:rPr>
        <w:t>Adostutako akordioak</w:t>
      </w:r>
    </w:p>
    <w:p w14:paraId="237BBCA2" w14:textId="0EC930F4" w:rsidR="002C396B" w:rsidRPr="007258E1" w:rsidRDefault="005A19B7" w:rsidP="002C396B">
      <w:pPr>
        <w:pStyle w:val="Zerrenda-paragrafoa"/>
        <w:numPr>
          <w:ilvl w:val="0"/>
          <w:numId w:val="2"/>
        </w:numPr>
        <w:spacing w:before="10" w:after="10" w:line="360" w:lineRule="auto"/>
        <w:ind w:left="426"/>
        <w:jc w:val="both"/>
        <w:rPr>
          <w:rFonts w:ascii="Verdana" w:eastAsia="Times" w:hAnsi="Verdana" w:cs="Times New Roman"/>
          <w:sz w:val="20"/>
          <w:szCs w:val="20"/>
          <w:lang w:val="de-DE" w:eastAsia="es-ES"/>
        </w:rPr>
      </w:pPr>
      <w:r>
        <w:rPr>
          <w:rFonts w:ascii="Verdana" w:hAnsi="Verdana"/>
          <w:sz w:val="20"/>
          <w:lang w:val="de-DE"/>
        </w:rPr>
        <w:t>2015</w:t>
      </w:r>
      <w:r w:rsidR="002C396B">
        <w:rPr>
          <w:rFonts w:ascii="Verdana" w:hAnsi="Verdana"/>
          <w:sz w:val="20"/>
          <w:lang w:val="de-DE"/>
        </w:rPr>
        <w:t xml:space="preserve">ko </w:t>
      </w:r>
      <w:r>
        <w:rPr>
          <w:rFonts w:ascii="Verdana" w:hAnsi="Verdana"/>
          <w:sz w:val="20"/>
          <w:lang w:val="de-DE"/>
        </w:rPr>
        <w:t>irailaren 23</w:t>
      </w:r>
      <w:r w:rsidR="002C396B">
        <w:rPr>
          <w:rFonts w:ascii="Verdana" w:hAnsi="Verdana"/>
          <w:sz w:val="20"/>
          <w:lang w:val="de-DE"/>
        </w:rPr>
        <w:t>ko bilera akta onartzen da.</w:t>
      </w:r>
    </w:p>
    <w:p w14:paraId="5D005D8E" w14:textId="73AAA64E" w:rsidR="002C396B" w:rsidRPr="002C396B" w:rsidRDefault="002C396B" w:rsidP="00B94F98">
      <w:pPr>
        <w:pStyle w:val="Zerrenda-paragrafoa"/>
        <w:numPr>
          <w:ilvl w:val="0"/>
          <w:numId w:val="2"/>
        </w:numPr>
        <w:spacing w:before="10" w:after="10" w:line="360" w:lineRule="auto"/>
        <w:ind w:left="0" w:firstLine="0"/>
        <w:jc w:val="both"/>
        <w:rPr>
          <w:rFonts w:ascii="Verdana" w:eastAsia="Times" w:hAnsi="Verdana" w:cs="Times New Roman"/>
          <w:sz w:val="20"/>
          <w:szCs w:val="20"/>
          <w:lang w:val="de-DE" w:eastAsia="es-ES"/>
        </w:rPr>
      </w:pPr>
      <w:r w:rsidRPr="007610C1">
        <w:rPr>
          <w:rFonts w:ascii="Verdana" w:eastAsia="Times" w:hAnsi="Verdana" w:cs="Times New Roman"/>
          <w:sz w:val="20"/>
          <w:szCs w:val="20"/>
          <w:lang w:val="de-DE" w:eastAsia="es-ES"/>
        </w:rPr>
        <w:t xml:space="preserve">Plangintzaren </w:t>
      </w:r>
      <w:r w:rsidR="00B94F98">
        <w:rPr>
          <w:rFonts w:ascii="Verdana" w:eastAsia="Times" w:hAnsi="Verdana" w:cs="Times New Roman"/>
          <w:sz w:val="20"/>
          <w:szCs w:val="20"/>
          <w:lang w:val="de-DE" w:eastAsia="es-ES"/>
        </w:rPr>
        <w:t>hirugarren zikloko (2022-2027</w:t>
      </w:r>
      <w:r w:rsidRPr="007610C1">
        <w:rPr>
          <w:rFonts w:ascii="Verdana" w:eastAsia="Times" w:hAnsi="Verdana" w:cs="Times New Roman"/>
          <w:sz w:val="20"/>
          <w:szCs w:val="20"/>
          <w:lang w:val="de-DE" w:eastAsia="es-ES"/>
        </w:rPr>
        <w:t xml:space="preserve">) </w:t>
      </w:r>
      <w:r w:rsidR="00B94F98" w:rsidRPr="00B94F98">
        <w:rPr>
          <w:rFonts w:ascii="Verdana" w:eastAsia="Times" w:hAnsi="Verdana" w:cs="Times New Roman"/>
          <w:sz w:val="20"/>
          <w:szCs w:val="20"/>
          <w:lang w:val="de-DE" w:eastAsia="es-ES"/>
        </w:rPr>
        <w:t>Kantauri Ekialdeko Demarkazio Hidrografikoaren Gai G</w:t>
      </w:r>
      <w:r w:rsidR="00B94F98">
        <w:rPr>
          <w:rFonts w:ascii="Verdana" w:eastAsia="Times" w:hAnsi="Verdana" w:cs="Times New Roman"/>
          <w:sz w:val="20"/>
          <w:szCs w:val="20"/>
          <w:lang w:val="de-DE" w:eastAsia="es-ES"/>
        </w:rPr>
        <w:t xml:space="preserve">arrantzitsuen Eskemari buruzko </w:t>
      </w:r>
      <w:r w:rsidR="00B94F98">
        <w:rPr>
          <w:rFonts w:ascii="Verdana" w:eastAsia="Times" w:hAnsi="Verdana" w:cs="Times New Roman"/>
          <w:sz w:val="20"/>
          <w:szCs w:val="20"/>
          <w:lang w:val="de-DE" w:eastAsia="es-ES"/>
        </w:rPr>
        <w:t>aldeko d</w:t>
      </w:r>
      <w:r w:rsidR="00B94F98" w:rsidRPr="002C396B">
        <w:rPr>
          <w:rFonts w:ascii="Verdana" w:eastAsia="Times" w:hAnsi="Verdana" w:cs="Times New Roman"/>
          <w:sz w:val="20"/>
          <w:szCs w:val="20"/>
          <w:lang w:val="de-DE" w:eastAsia="es-ES"/>
        </w:rPr>
        <w:t>errigorrezko txostena</w:t>
      </w:r>
      <w:r w:rsidR="00B94F98">
        <w:rPr>
          <w:rFonts w:ascii="Verdana" w:eastAsia="Times" w:hAnsi="Verdana" w:cs="Times New Roman"/>
          <w:sz w:val="20"/>
          <w:szCs w:val="20"/>
          <w:lang w:val="de-DE" w:eastAsia="es-ES"/>
        </w:rPr>
        <w:t>.</w:t>
      </w:r>
    </w:p>
    <w:p w14:paraId="7211EE18" w14:textId="77777777" w:rsidR="002C396B" w:rsidRDefault="002C396B" w:rsidP="00CF0BE0">
      <w:pPr>
        <w:spacing w:before="10" w:after="10" w:line="360" w:lineRule="auto"/>
        <w:jc w:val="center"/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</w:pPr>
    </w:p>
    <w:p w14:paraId="34E802EF" w14:textId="77777777" w:rsidR="007537A2" w:rsidRPr="00ED072E" w:rsidRDefault="007537A2" w:rsidP="00CF0BE0">
      <w:pPr>
        <w:spacing w:before="10" w:after="10" w:line="360" w:lineRule="auto"/>
        <w:jc w:val="both"/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</w:pPr>
      <w:r w:rsidRPr="00ED072E"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  <w:br w:type="column"/>
      </w:r>
    </w:p>
    <w:p w14:paraId="43C55A2C" w14:textId="77777777" w:rsidR="00CF0BE0" w:rsidRPr="00750812" w:rsidRDefault="00CF0BE0" w:rsidP="00CF0BE0">
      <w:pPr>
        <w:spacing w:before="10" w:after="10" w:line="360" w:lineRule="auto"/>
        <w:jc w:val="both"/>
        <w:rPr>
          <w:rFonts w:ascii="Verdana" w:eastAsia="Times" w:hAnsi="Verdana" w:cs="Times New Roman"/>
          <w:b/>
          <w:sz w:val="20"/>
          <w:szCs w:val="20"/>
          <w:u w:val="single"/>
          <w:lang w:val="es-ES_tradnl" w:eastAsia="es-ES"/>
        </w:rPr>
      </w:pPr>
      <w:r>
        <w:rPr>
          <w:rFonts w:ascii="Verdana" w:eastAsia="Times" w:hAnsi="Verdana" w:cs="Times New Roman"/>
          <w:b/>
          <w:sz w:val="20"/>
          <w:szCs w:val="20"/>
          <w:u w:val="single"/>
          <w:lang w:val="es-ES_tradnl" w:eastAsia="es-ES"/>
        </w:rPr>
        <w:t>CONSEJO DEL AGUA</w:t>
      </w:r>
    </w:p>
    <w:p w14:paraId="0521318A" w14:textId="77777777" w:rsidR="00CF0BE0" w:rsidRPr="00750812" w:rsidRDefault="00CF0BE0" w:rsidP="00CF0BE0">
      <w:pPr>
        <w:spacing w:before="10" w:after="10" w:line="360" w:lineRule="auto"/>
        <w:jc w:val="both"/>
        <w:rPr>
          <w:rFonts w:ascii="Verdana" w:eastAsia="Times" w:hAnsi="Verdana" w:cs="Times New Roman"/>
          <w:b/>
          <w:sz w:val="20"/>
          <w:szCs w:val="20"/>
          <w:lang w:val="es-ES_tradnl" w:eastAsia="es-ES"/>
        </w:rPr>
      </w:pPr>
    </w:p>
    <w:p w14:paraId="65762FA8" w14:textId="17E4D66F" w:rsidR="00CF0BE0" w:rsidRDefault="00C06312" w:rsidP="00CF0BE0">
      <w:pPr>
        <w:spacing w:before="10" w:after="10" w:line="360" w:lineRule="auto"/>
        <w:jc w:val="both"/>
        <w:rPr>
          <w:rFonts w:ascii="Verdana" w:eastAsia="Times" w:hAnsi="Verdana" w:cs="Times New Roman"/>
          <w:b/>
          <w:sz w:val="20"/>
          <w:szCs w:val="20"/>
          <w:u w:val="single"/>
          <w:lang w:val="es-ES_tradnl" w:eastAsia="es-ES"/>
        </w:rPr>
      </w:pPr>
      <w:r>
        <w:rPr>
          <w:rFonts w:ascii="Verdana" w:eastAsia="Times" w:hAnsi="Verdana" w:cs="Times New Roman"/>
          <w:b/>
          <w:sz w:val="20"/>
          <w:szCs w:val="20"/>
          <w:u w:val="single"/>
          <w:lang w:val="es-ES_tradnl" w:eastAsia="es-ES"/>
        </w:rPr>
        <w:t xml:space="preserve">21 </w:t>
      </w:r>
      <w:r w:rsidR="00CF0BE0" w:rsidRPr="00750812">
        <w:rPr>
          <w:rFonts w:ascii="Verdana" w:eastAsia="Times" w:hAnsi="Verdana" w:cs="Times New Roman"/>
          <w:b/>
          <w:sz w:val="20"/>
          <w:szCs w:val="20"/>
          <w:u w:val="single"/>
          <w:lang w:val="es-ES_tradnl" w:eastAsia="es-ES"/>
        </w:rPr>
        <w:t xml:space="preserve">de </w:t>
      </w:r>
      <w:r>
        <w:rPr>
          <w:rFonts w:ascii="Verdana" w:eastAsia="Times" w:hAnsi="Verdana" w:cs="Times New Roman"/>
          <w:b/>
          <w:sz w:val="20"/>
          <w:szCs w:val="20"/>
          <w:u w:val="single"/>
          <w:lang w:val="es-ES_tradnl" w:eastAsia="es-ES"/>
        </w:rPr>
        <w:t xml:space="preserve">diciembre </w:t>
      </w:r>
      <w:r w:rsidR="00CF0BE0" w:rsidRPr="00750812">
        <w:rPr>
          <w:rFonts w:ascii="Verdana" w:eastAsia="Times" w:hAnsi="Verdana" w:cs="Times New Roman"/>
          <w:b/>
          <w:sz w:val="20"/>
          <w:szCs w:val="20"/>
          <w:u w:val="single"/>
          <w:lang w:val="es-ES_tradnl" w:eastAsia="es-ES"/>
        </w:rPr>
        <w:t>de 20</w:t>
      </w:r>
      <w:r>
        <w:rPr>
          <w:rFonts w:ascii="Verdana" w:eastAsia="Times" w:hAnsi="Verdana" w:cs="Times New Roman"/>
          <w:b/>
          <w:sz w:val="20"/>
          <w:szCs w:val="20"/>
          <w:u w:val="single"/>
          <w:lang w:val="es-ES_tradnl" w:eastAsia="es-ES"/>
        </w:rPr>
        <w:t>20</w:t>
      </w:r>
    </w:p>
    <w:p w14:paraId="020F268A" w14:textId="77777777" w:rsidR="005473FE" w:rsidRPr="005473FE" w:rsidRDefault="005473FE" w:rsidP="00CF0BE0">
      <w:pPr>
        <w:spacing w:before="10" w:after="10" w:line="360" w:lineRule="auto"/>
        <w:jc w:val="both"/>
        <w:rPr>
          <w:rFonts w:ascii="Verdana" w:eastAsia="Times" w:hAnsi="Verdana" w:cs="Times New Roman"/>
          <w:b/>
          <w:sz w:val="20"/>
          <w:szCs w:val="20"/>
          <w:lang w:val="es-ES_tradnl" w:eastAsia="es-ES"/>
        </w:rPr>
      </w:pPr>
    </w:p>
    <w:p w14:paraId="1A461BD5" w14:textId="77777777" w:rsidR="00CF0BE0" w:rsidRPr="005473FE" w:rsidRDefault="005473FE" w:rsidP="00CF0BE0">
      <w:pPr>
        <w:spacing w:before="10" w:after="10" w:line="360" w:lineRule="auto"/>
        <w:jc w:val="both"/>
        <w:rPr>
          <w:rFonts w:ascii="Verdana" w:eastAsia="Times" w:hAnsi="Verdana" w:cs="Times New Roman"/>
          <w:b/>
          <w:sz w:val="20"/>
          <w:szCs w:val="20"/>
          <w:lang w:val="es-ES_tradnl" w:eastAsia="es-ES"/>
        </w:rPr>
      </w:pPr>
      <w:r w:rsidRPr="005473FE">
        <w:rPr>
          <w:rFonts w:ascii="Verdana" w:eastAsia="Times" w:hAnsi="Verdana" w:cs="Times New Roman"/>
          <w:b/>
          <w:sz w:val="20"/>
          <w:szCs w:val="20"/>
          <w:lang w:val="es-ES_tradnl" w:eastAsia="es-ES"/>
        </w:rPr>
        <w:t>Orden del día:</w:t>
      </w:r>
    </w:p>
    <w:p w14:paraId="61F53FF1" w14:textId="71B51425" w:rsidR="00C06312" w:rsidRPr="00C06312" w:rsidRDefault="00C06312" w:rsidP="00C06312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 w:rsidRPr="00C06312">
        <w:rPr>
          <w:rFonts w:ascii="Verdana" w:eastAsia="Times" w:hAnsi="Verdana" w:cs="Times New Roman"/>
          <w:sz w:val="20"/>
          <w:szCs w:val="20"/>
          <w:lang w:val="es-ES_tradnl" w:eastAsia="es-ES"/>
        </w:rPr>
        <w:t>1º Aprobación del Acta de la reunión anterior.</w:t>
      </w:r>
    </w:p>
    <w:p w14:paraId="3ED9CF60" w14:textId="4AD2D45D" w:rsidR="00C06312" w:rsidRPr="00C06312" w:rsidRDefault="00C06312" w:rsidP="00C06312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 w:rsidRPr="00C06312">
        <w:rPr>
          <w:rFonts w:ascii="Verdana" w:eastAsia="Times" w:hAnsi="Verdana" w:cs="Times New Roman"/>
          <w:sz w:val="20"/>
          <w:szCs w:val="20"/>
          <w:lang w:val="es-ES_tradnl" w:eastAsia="es-ES"/>
        </w:rPr>
        <w:t>2º Líneas maestras en la nueva legislatura.</w:t>
      </w:r>
    </w:p>
    <w:p w14:paraId="147B6BCC" w14:textId="1529D69E" w:rsidR="00C06312" w:rsidRPr="00C06312" w:rsidRDefault="00C06312" w:rsidP="00C06312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 w:rsidRPr="00C06312">
        <w:rPr>
          <w:rFonts w:ascii="Verdana" w:eastAsia="Times" w:hAnsi="Verdana" w:cs="Times New Roman"/>
          <w:sz w:val="20"/>
          <w:szCs w:val="20"/>
          <w:lang w:val="es-ES_tradnl" w:eastAsia="es-ES"/>
        </w:rPr>
        <w:t>3º Información sobre el proceso del tercer ciclo de planificación hidrológica e informe del Consejo del Agua y, en su caso, acuerdo de la Asamblea de Usuarios, sobre el Esquema de Temas importantes  de la Demarcación Hidrográfica del Cantábrico Oriental.</w:t>
      </w:r>
    </w:p>
    <w:p w14:paraId="6EABD867" w14:textId="10338C75" w:rsidR="00C06312" w:rsidRPr="00C06312" w:rsidRDefault="00C06312" w:rsidP="00C06312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 w:rsidRPr="00C06312">
        <w:rPr>
          <w:rFonts w:ascii="Verdana" w:eastAsia="Times" w:hAnsi="Verdana" w:cs="Times New Roman"/>
          <w:sz w:val="20"/>
          <w:szCs w:val="20"/>
          <w:lang w:val="es-ES_tradnl" w:eastAsia="es-ES"/>
        </w:rPr>
        <w:t>4º Información sobre el proceso del segundo ciclo de planificación del Plan de Gestión del Riesgo  de Inundación.</w:t>
      </w:r>
    </w:p>
    <w:p w14:paraId="1F6CE91C" w14:textId="162959CD" w:rsidR="005A19B7" w:rsidRDefault="00C06312" w:rsidP="005A19B7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 w:rsidRPr="00C06312">
        <w:rPr>
          <w:rFonts w:ascii="Verdana" w:eastAsia="Times" w:hAnsi="Verdana" w:cs="Times New Roman"/>
          <w:sz w:val="20"/>
          <w:szCs w:val="20"/>
          <w:lang w:val="es-ES_tradnl" w:eastAsia="es-ES"/>
        </w:rPr>
        <w:t>5º Ruegos y preguntas.</w:t>
      </w:r>
    </w:p>
    <w:p w14:paraId="4B66CD29" w14:textId="77777777" w:rsidR="00B94F98" w:rsidRDefault="00B94F98" w:rsidP="005A19B7">
      <w:pPr>
        <w:spacing w:before="10" w:after="10" w:line="360" w:lineRule="auto"/>
        <w:jc w:val="both"/>
        <w:rPr>
          <w:rFonts w:ascii="Verdana" w:eastAsia="Times" w:hAnsi="Verdana" w:cs="Times New Roman"/>
          <w:b/>
          <w:sz w:val="20"/>
          <w:szCs w:val="20"/>
          <w:lang w:val="es-ES_tradnl" w:eastAsia="es-ES"/>
        </w:rPr>
      </w:pPr>
    </w:p>
    <w:p w14:paraId="54E48BFC" w14:textId="34066EFA" w:rsidR="00CF0BE0" w:rsidRPr="00750812" w:rsidRDefault="00CF0BE0" w:rsidP="005A19B7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 w:rsidRPr="00750812">
        <w:rPr>
          <w:rFonts w:ascii="Verdana" w:eastAsia="Times" w:hAnsi="Verdana" w:cs="Times New Roman"/>
          <w:b/>
          <w:sz w:val="20"/>
          <w:szCs w:val="20"/>
          <w:lang w:val="es-ES_tradnl" w:eastAsia="es-ES"/>
        </w:rPr>
        <w:t>Acuerdos adoptados:</w:t>
      </w:r>
      <w:r w:rsidR="008456FD">
        <w:rPr>
          <w:rFonts w:ascii="Verdana" w:eastAsia="Times" w:hAnsi="Verdana" w:cs="Times New Roman"/>
          <w:sz w:val="20"/>
          <w:szCs w:val="20"/>
          <w:lang w:val="es-ES_tradnl" w:eastAsia="es-ES"/>
        </w:rPr>
        <w:br/>
      </w:r>
      <w:r w:rsidRPr="00750812">
        <w:rPr>
          <w:rFonts w:ascii="Verdana" w:eastAsia="Times" w:hAnsi="Verdana" w:cs="Times New Roman"/>
          <w:sz w:val="20"/>
          <w:szCs w:val="20"/>
          <w:lang w:val="es-ES_tradnl" w:eastAsia="es-ES"/>
        </w:rPr>
        <w:t>-Se ap</w:t>
      </w:r>
      <w:r w:rsidR="002C396B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rueba el acta de la reunión de </w:t>
      </w:r>
      <w:r w:rsidR="005A19B7">
        <w:rPr>
          <w:rFonts w:ascii="Verdana" w:eastAsia="Times" w:hAnsi="Verdana" w:cs="Times New Roman"/>
          <w:sz w:val="20"/>
          <w:szCs w:val="20"/>
          <w:lang w:val="es-ES_tradnl" w:eastAsia="es-ES"/>
        </w:rPr>
        <w:t>23</w:t>
      </w:r>
      <w:r w:rsidRPr="00750812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de </w:t>
      </w:r>
      <w:r w:rsidR="005A19B7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septiembre </w:t>
      </w:r>
      <w:r w:rsidRPr="00750812">
        <w:rPr>
          <w:rFonts w:ascii="Verdana" w:eastAsia="Times" w:hAnsi="Verdana" w:cs="Times New Roman"/>
          <w:sz w:val="20"/>
          <w:szCs w:val="20"/>
          <w:lang w:val="es-ES_tradnl" w:eastAsia="es-ES"/>
        </w:rPr>
        <w:t>de 201</w:t>
      </w:r>
      <w:r w:rsidR="005A19B7">
        <w:rPr>
          <w:rFonts w:ascii="Verdana" w:eastAsia="Times" w:hAnsi="Verdana" w:cs="Times New Roman"/>
          <w:sz w:val="20"/>
          <w:szCs w:val="20"/>
          <w:lang w:val="es-ES_tradnl" w:eastAsia="es-ES"/>
        </w:rPr>
        <w:t>5.</w:t>
      </w:r>
    </w:p>
    <w:p w14:paraId="5EDB21C7" w14:textId="41BBA8CC" w:rsidR="002C396B" w:rsidRDefault="00CF0BE0" w:rsidP="002C396B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>
        <w:rPr>
          <w:rFonts w:ascii="Verdana" w:eastAsia="Times" w:hAnsi="Verdana" w:cs="Times New Roman"/>
          <w:b/>
          <w:sz w:val="20"/>
          <w:szCs w:val="20"/>
          <w:lang w:val="es-ES_tradnl" w:eastAsia="es-ES"/>
        </w:rPr>
        <w:t>-</w:t>
      </w:r>
      <w:r w:rsidRPr="00750812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Se </w:t>
      </w:r>
      <w:r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emite informe favorable </w:t>
      </w:r>
      <w:bookmarkStart w:id="0" w:name="_GoBack"/>
      <w:bookmarkEnd w:id="0"/>
      <w:r w:rsidR="002C396B">
        <w:rPr>
          <w:rFonts w:ascii="Verdana" w:eastAsia="Times" w:hAnsi="Verdana" w:cs="Times New Roman"/>
          <w:sz w:val="20"/>
          <w:szCs w:val="20"/>
          <w:lang w:val="es-ES_tradnl" w:eastAsia="es-ES"/>
        </w:rPr>
        <w:t>Esquema Provisional de Temas Importantes</w:t>
      </w:r>
      <w:r w:rsidR="005A19B7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r w:rsidR="005A19B7" w:rsidRPr="005A19B7">
        <w:rPr>
          <w:rFonts w:ascii="Verdana" w:eastAsia="Times" w:hAnsi="Verdana" w:cs="Times New Roman"/>
          <w:sz w:val="20"/>
          <w:szCs w:val="20"/>
          <w:lang w:val="es-ES_tradnl" w:eastAsia="es-ES"/>
        </w:rPr>
        <w:t>de la Demarcación Hidro</w:t>
      </w:r>
      <w:r w:rsidR="00B94F98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gráfica del Cantábrico Oriental </w:t>
      </w:r>
      <w:r w:rsidR="002C396B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del </w:t>
      </w:r>
      <w:r w:rsidR="005A19B7">
        <w:rPr>
          <w:rFonts w:ascii="Verdana" w:eastAsia="Times" w:hAnsi="Verdana" w:cs="Times New Roman"/>
          <w:sz w:val="20"/>
          <w:szCs w:val="20"/>
          <w:lang w:val="es-ES_tradnl" w:eastAsia="es-ES"/>
        </w:rPr>
        <w:t>tercer ciclo de planificación 2022-2027</w:t>
      </w:r>
      <w:r w:rsidRPr="00750812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</w:p>
    <w:p w14:paraId="17ABCA54" w14:textId="77777777" w:rsidR="002C396B" w:rsidRDefault="002C396B" w:rsidP="002C396B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</w:p>
    <w:p w14:paraId="347DB5BC" w14:textId="77777777" w:rsidR="003B41D6" w:rsidRDefault="003B41D6" w:rsidP="002C396B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</w:p>
    <w:p w14:paraId="55B1B022" w14:textId="77777777" w:rsidR="003B41D6" w:rsidRDefault="003B41D6" w:rsidP="002C396B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</w:p>
    <w:p w14:paraId="1CBEE318" w14:textId="77777777" w:rsidR="002C396B" w:rsidRPr="00E36FA4" w:rsidRDefault="002C396B" w:rsidP="002C396B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>
        <w:rPr>
          <w:rFonts w:ascii="Verdana" w:eastAsia="Times" w:hAnsi="Verdana" w:cs="Times New Roman"/>
          <w:sz w:val="20"/>
          <w:szCs w:val="20"/>
          <w:lang w:val="es-ES_tradnl" w:eastAsia="es-ES"/>
        </w:rPr>
        <w:lastRenderedPageBreak/>
        <w:t xml:space="preserve">- </w:t>
      </w:r>
      <w:r w:rsidRPr="002C396B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Informazio </w:t>
      </w:r>
      <w:r w:rsidR="00484E2B">
        <w:rPr>
          <w:rFonts w:ascii="Verdana" w:eastAsia="Times" w:hAnsi="Verdana" w:cs="Times New Roman"/>
          <w:sz w:val="20"/>
          <w:szCs w:val="20"/>
          <w:lang w:val="es-ES_tradnl" w:eastAsia="es-ES"/>
        </w:rPr>
        <w:t>ematen</w:t>
      </w:r>
      <w:r w:rsidRPr="002C396B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da Emari ekologikoen erregimena ezartzeko hitzartze prozesuaren gainean Kantauri Ekialdeko Demarkazio Hidrografikoan</w:t>
      </w:r>
      <w:r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(</w:t>
      </w:r>
      <w:r w:rsidRPr="00E36FA4">
        <w:rPr>
          <w:rFonts w:ascii="Verdana" w:eastAsia="Times" w:hAnsi="Verdana" w:cs="Times New Roman"/>
          <w:sz w:val="20"/>
          <w:szCs w:val="20"/>
          <w:lang w:val="es-ES_tradnl" w:eastAsia="es-ES"/>
        </w:rPr>
        <w:t>Euskal Autonomia Erkidegoko Barneko Arroen eremuan</w:t>
      </w:r>
      <w:r>
        <w:rPr>
          <w:rFonts w:ascii="Verdana" w:eastAsia="Times" w:hAnsi="Verdana" w:cs="Times New Roman"/>
          <w:sz w:val="20"/>
          <w:szCs w:val="20"/>
          <w:lang w:val="es-ES_tradnl" w:eastAsia="es-ES"/>
        </w:rPr>
        <w:t>)</w:t>
      </w:r>
    </w:p>
    <w:p w14:paraId="621AC1EB" w14:textId="77777777" w:rsidR="00CF0BE0" w:rsidRDefault="002C396B" w:rsidP="00CF0BE0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>
        <w:rPr>
          <w:rFonts w:ascii="Verdana" w:eastAsia="Times" w:hAnsi="Verdana" w:cs="Times New Roman"/>
          <w:sz w:val="20"/>
          <w:szCs w:val="20"/>
          <w:lang w:val="es-ES_tradnl" w:eastAsia="es-ES"/>
        </w:rPr>
        <w:br w:type="column"/>
      </w:r>
      <w:r w:rsidR="00CF0BE0">
        <w:rPr>
          <w:rFonts w:ascii="Verdana" w:eastAsia="Times" w:hAnsi="Verdana" w:cs="Times New Roman"/>
          <w:sz w:val="20"/>
          <w:szCs w:val="20"/>
          <w:lang w:val="es-ES_tradnl" w:eastAsia="es-ES"/>
        </w:rPr>
        <w:t>-</w:t>
      </w:r>
      <w:r w:rsidRPr="00750812">
        <w:rPr>
          <w:rFonts w:ascii="Verdana" w:eastAsia="Times" w:hAnsi="Verdana" w:cs="Times New Roman"/>
          <w:sz w:val="20"/>
          <w:szCs w:val="20"/>
          <w:lang w:val="es-ES_tradnl" w:eastAsia="es-ES"/>
        </w:rPr>
        <w:t>-</w:t>
      </w:r>
      <w:r w:rsidRPr="007258E1">
        <w:rPr>
          <w:rFonts w:ascii="Verdana" w:eastAsia="Times" w:hAnsi="Verdana" w:cs="Times New Roman"/>
          <w:sz w:val="20"/>
          <w:szCs w:val="20"/>
          <w:lang w:eastAsia="es-ES"/>
        </w:rPr>
        <w:t xml:space="preserve"> </w:t>
      </w:r>
      <w:r>
        <w:rPr>
          <w:rFonts w:ascii="Verdana" w:eastAsia="Times" w:hAnsi="Verdana" w:cs="Times New Roman"/>
          <w:sz w:val="20"/>
          <w:szCs w:val="20"/>
          <w:lang w:eastAsia="es-ES"/>
        </w:rPr>
        <w:t xml:space="preserve">Se </w:t>
      </w:r>
      <w:r w:rsidR="00484E2B">
        <w:rPr>
          <w:rFonts w:ascii="Verdana" w:eastAsia="Times" w:hAnsi="Verdana" w:cs="Times New Roman"/>
          <w:sz w:val="20"/>
          <w:szCs w:val="20"/>
          <w:lang w:eastAsia="es-ES"/>
        </w:rPr>
        <w:t>informa</w:t>
      </w:r>
      <w:r>
        <w:rPr>
          <w:rFonts w:ascii="Verdana" w:eastAsia="Times" w:hAnsi="Verdana" w:cs="Times New Roman"/>
          <w:sz w:val="20"/>
          <w:szCs w:val="20"/>
          <w:lang w:eastAsia="es-ES"/>
        </w:rPr>
        <w:t xml:space="preserve"> sobre el proceso de Concertación para la implantación del régimen de caudales ecológicos en la Demarcación Hidrográfica del Cantábrico Oriental </w:t>
      </w:r>
      <w:r>
        <w:rPr>
          <w:rFonts w:ascii="Verdana" w:eastAsia="Times" w:hAnsi="Verdana" w:cs="Times New Roman"/>
          <w:sz w:val="20"/>
          <w:szCs w:val="20"/>
          <w:lang w:val="es-ES_tradnl" w:eastAsia="es-ES"/>
        </w:rPr>
        <w:t>(ámbito de las Cuencas Internas del País Vasco).</w:t>
      </w:r>
    </w:p>
    <w:p w14:paraId="378E4909" w14:textId="77777777" w:rsidR="007537A2" w:rsidRPr="00CF0BE0" w:rsidRDefault="007537A2">
      <w:pPr>
        <w:rPr>
          <w:lang w:val="es-ES_tradnl"/>
        </w:rPr>
      </w:pPr>
    </w:p>
    <w:sectPr w:rsidR="007537A2" w:rsidRPr="00CF0BE0" w:rsidSect="007537A2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2835" w:right="1701" w:bottom="1701" w:left="1701" w:header="964" w:footer="567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1F581" w14:textId="77777777" w:rsidR="00ED072E" w:rsidRDefault="00ED072E">
      <w:pPr>
        <w:spacing w:after="0" w:line="240" w:lineRule="auto"/>
      </w:pPr>
      <w:r>
        <w:separator/>
      </w:r>
    </w:p>
  </w:endnote>
  <w:endnote w:type="continuationSeparator" w:id="0">
    <w:p w14:paraId="01C87450" w14:textId="77777777" w:rsidR="00ED072E" w:rsidRDefault="00ED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8FB5" w14:textId="77777777" w:rsidR="00ED072E" w:rsidRDefault="00ED072E">
    <w:pPr>
      <w:pStyle w:val="Orri-oina"/>
      <w:jc w:val="center"/>
      <w:rPr>
        <w:sz w:val="16"/>
        <w:szCs w:val="16"/>
        <w:lang w:val="pt-BR"/>
      </w:rPr>
    </w:pPr>
    <w:r>
      <w:rPr>
        <w:sz w:val="16"/>
        <w:szCs w:val="16"/>
        <w:lang w:val="pt-BR"/>
      </w:rPr>
      <w:t>Orio kalea, 1-3- 01010 Vitoria-Gasteiz  (Alava / Araba)</w:t>
    </w:r>
  </w:p>
  <w:p w14:paraId="4223F68F" w14:textId="77777777" w:rsidR="00ED072E" w:rsidRDefault="00ED072E">
    <w:pPr>
      <w:pStyle w:val="Orri-oina"/>
      <w:jc w:val="center"/>
      <w:rPr>
        <w:sz w:val="16"/>
        <w:szCs w:val="16"/>
      </w:rPr>
    </w:pPr>
    <w:r>
      <w:rPr>
        <w:sz w:val="16"/>
        <w:szCs w:val="16"/>
      </w:rPr>
      <w:t>T: 945 01 17 00 - F: 945 01 17 01 - www.uragentzia.net</w:t>
    </w:r>
  </w:p>
  <w:p w14:paraId="78B6A3B0" w14:textId="77777777" w:rsidR="00ED072E" w:rsidRDefault="00ED072E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4B0FD" w14:textId="77777777" w:rsidR="00ED072E" w:rsidRDefault="00ED072E">
      <w:pPr>
        <w:spacing w:after="0" w:line="240" w:lineRule="auto"/>
      </w:pPr>
      <w:r>
        <w:separator/>
      </w:r>
    </w:p>
  </w:footnote>
  <w:footnote w:type="continuationSeparator" w:id="0">
    <w:p w14:paraId="3B487B3F" w14:textId="77777777" w:rsidR="00ED072E" w:rsidRDefault="00ED0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CE73F" w14:textId="77777777" w:rsidR="00ED072E" w:rsidRDefault="00ED07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9A50C" w14:textId="77777777" w:rsidR="00ED072E" w:rsidRDefault="00ED072E">
    <w:pPr>
      <w:pStyle w:val="Goiburua"/>
    </w:pPr>
    <w:r>
      <w:rPr>
        <w:noProof/>
        <w:lang w:eastAsia="es-ES"/>
      </w:rPr>
      <w:drawing>
        <wp:inline distT="0" distB="0" distL="0" distR="0" wp14:anchorId="246F429D" wp14:editId="5B5B340F">
          <wp:extent cx="685800" cy="666750"/>
          <wp:effectExtent l="0" t="0" r="0" b="0"/>
          <wp:docPr id="1" name="Imagen 1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4C08" w14:textId="77777777" w:rsidR="00ED072E" w:rsidRDefault="00ED072E">
    <w:pPr>
      <w:pStyle w:val="Goiburua"/>
    </w:pPr>
    <w:r>
      <w:rPr>
        <w:noProof/>
        <w:lang w:eastAsia="es-ES"/>
      </w:rPr>
      <w:drawing>
        <wp:inline distT="0" distB="0" distL="0" distR="0" wp14:anchorId="54E91809" wp14:editId="0D4C0364">
          <wp:extent cx="685800" cy="1209675"/>
          <wp:effectExtent l="0" t="0" r="0" b="9525"/>
          <wp:docPr id="2" name="Imagen 2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70644"/>
    <w:multiLevelType w:val="hybridMultilevel"/>
    <w:tmpl w:val="3D6E04DC"/>
    <w:lvl w:ilvl="0" w:tplc="196C9478">
      <w:start w:val="6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63178"/>
    <w:multiLevelType w:val="hybridMultilevel"/>
    <w:tmpl w:val="A3F462A8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E0"/>
    <w:rsid w:val="000C1897"/>
    <w:rsid w:val="00286971"/>
    <w:rsid w:val="002C396B"/>
    <w:rsid w:val="00317485"/>
    <w:rsid w:val="003B41D6"/>
    <w:rsid w:val="003E72B9"/>
    <w:rsid w:val="00484E2B"/>
    <w:rsid w:val="005473FE"/>
    <w:rsid w:val="005A19B7"/>
    <w:rsid w:val="007537A2"/>
    <w:rsid w:val="007610C1"/>
    <w:rsid w:val="008456FD"/>
    <w:rsid w:val="009620E0"/>
    <w:rsid w:val="00B94F98"/>
    <w:rsid w:val="00C06312"/>
    <w:rsid w:val="00CF0BE0"/>
    <w:rsid w:val="00ED072E"/>
    <w:rsid w:val="00F6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D66F"/>
  <w15:docId w15:val="{137F5A84-537B-4AE5-904A-A8FC49FD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CF0BE0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semiHidden/>
    <w:unhideWhenUsed/>
    <w:rsid w:val="00CF0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rsid w:val="00CF0BE0"/>
  </w:style>
  <w:style w:type="paragraph" w:styleId="Orri-oina">
    <w:name w:val="footer"/>
    <w:basedOn w:val="Normala"/>
    <w:link w:val="Orri-oinaKar"/>
    <w:uiPriority w:val="99"/>
    <w:semiHidden/>
    <w:unhideWhenUsed/>
    <w:rsid w:val="00CF0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semiHidden/>
    <w:rsid w:val="00CF0BE0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F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F0BE0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753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C882E42C09984CB0E400D0EEF0D93C" ma:contentTypeVersion="13" ma:contentTypeDescription="Crear nuevo documento." ma:contentTypeScope="" ma:versionID="d45e25719747c64adac48bfdead1b8fb">
  <xsd:schema xmlns:xsd="http://www.w3.org/2001/XMLSchema" xmlns:xs="http://www.w3.org/2001/XMLSchema" xmlns:p="http://schemas.microsoft.com/office/2006/metadata/properties" xmlns:ns2="8a9ba1db-4d61-4b29-872e-ade5d42750cf" xmlns:ns3="61157a45-557c-4d68-937d-8c8782f2bc58" targetNamespace="http://schemas.microsoft.com/office/2006/metadata/properties" ma:root="true" ma:fieldsID="69047857a8d3fb5c282fbe94aebb68a2" ns2:_="" ns3:_="">
    <xsd:import namespace="8a9ba1db-4d61-4b29-872e-ade5d42750cf"/>
    <xsd:import namespace="61157a45-557c-4d68-937d-8c8782f2b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a1db-4d61-4b29-872e-ade5d4275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57a45-557c-4d68-937d-8c8782f2b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6E344E-558F-4EB8-B8FC-A5C086177231}"/>
</file>

<file path=customXml/itemProps2.xml><?xml version="1.0" encoding="utf-8"?>
<ds:datastoreItem xmlns:ds="http://schemas.openxmlformats.org/officeDocument/2006/customXml" ds:itemID="{0DA440DD-9CF6-4ECD-9C97-F23074AB3D2F}"/>
</file>

<file path=customXml/itemProps3.xml><?xml version="1.0" encoding="utf-8"?>
<ds:datastoreItem xmlns:ds="http://schemas.openxmlformats.org/officeDocument/2006/customXml" ds:itemID="{48F23E0D-EAD0-4A12-B0C6-99884090FE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Zurinaga Bañales, Esperanza</dc:creator>
  <cp:lastModifiedBy>San Saturnino Murua, Iraia</cp:lastModifiedBy>
  <cp:revision>4</cp:revision>
  <cp:lastPrinted>2014-05-26T09:27:00Z</cp:lastPrinted>
  <dcterms:created xsi:type="dcterms:W3CDTF">2021-10-05T10:19:00Z</dcterms:created>
  <dcterms:modified xsi:type="dcterms:W3CDTF">2021-10-05T10:36:00Z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0x01010049C882E42C09984CB0E400D0EEF0D93C</vt:lpwstr>
  </property>
</Properties>
</file>