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0E2" w14:textId="3EE46B03" w:rsidR="008D39E3" w:rsidRPr="001B6893" w:rsidRDefault="00A32069" w:rsidP="001B6893">
      <w:pPr>
        <w:pStyle w:val="1izenburua"/>
      </w:pPr>
      <w:r w:rsidRPr="001B6893">
        <w:t>ADMINISTRAZIO KONTSEILUA - CONSEJO DE ADMINISTRACIÓN</w:t>
      </w:r>
    </w:p>
    <w:p w14:paraId="6D707325" w14:textId="77777777" w:rsidR="008D39E3" w:rsidRPr="001B6893" w:rsidRDefault="008D39E3" w:rsidP="001B6893"/>
    <w:p w14:paraId="05326F8A" w14:textId="77777777" w:rsidR="008D39E3" w:rsidRPr="001B6893" w:rsidRDefault="008D39E3" w:rsidP="001B6893">
      <w:pPr>
        <w:sectPr w:rsidR="008D39E3" w:rsidRPr="001B6893" w:rsidSect="006926E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9" w:right="1701" w:bottom="1701" w:left="1701" w:header="567" w:footer="567" w:gutter="0"/>
          <w:cols w:space="708"/>
          <w:titlePg/>
        </w:sectPr>
      </w:pPr>
    </w:p>
    <w:p w14:paraId="4553EEDF" w14:textId="77777777" w:rsidR="009B7EB8" w:rsidRPr="00E27DB1" w:rsidRDefault="009B7EB8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t>2021ko martxoaren 31a</w:t>
      </w:r>
    </w:p>
    <w:p w14:paraId="3FFFA8DE" w14:textId="5CCC88F1" w:rsidR="009B7EB8" w:rsidRPr="00E27DB1" w:rsidRDefault="009B7EB8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t>Bilera birtuala</w:t>
      </w:r>
    </w:p>
    <w:p w14:paraId="2DAE6024" w14:textId="77777777" w:rsidR="00E27DB1" w:rsidRPr="00E27DB1" w:rsidRDefault="00E27DB1" w:rsidP="00E27DB1">
      <w:pPr>
        <w:rPr>
          <w:sz w:val="20"/>
        </w:rPr>
      </w:pPr>
    </w:p>
    <w:p w14:paraId="4DFE2DE8" w14:textId="77777777" w:rsidR="009B7EB8" w:rsidRPr="00E27DB1" w:rsidRDefault="009B7EB8" w:rsidP="00E27DB1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2B33EE48" w14:textId="77777777" w:rsidR="009B7EB8" w:rsidRPr="00E27DB1" w:rsidRDefault="009B7EB8" w:rsidP="009B7EB8">
      <w:pPr>
        <w:jc w:val="center"/>
        <w:rPr>
          <w:b/>
          <w:sz w:val="20"/>
          <w:u w:val="single"/>
        </w:rPr>
      </w:pPr>
    </w:p>
    <w:p w14:paraId="02490133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1.a – Aurreko bilerako aktaren irakurketa eta onespena, onestekoa bada.</w:t>
      </w:r>
    </w:p>
    <w:p w14:paraId="45BFA81E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  <w:lang w:val="en-US"/>
        </w:rPr>
        <w:t xml:space="preserve">2.a – 2020 Ekitaldiko urteko kontuak formulatu. </w:t>
      </w:r>
      <w:r w:rsidRPr="00E27DB1">
        <w:rPr>
          <w:sz w:val="20"/>
        </w:rPr>
        <w:t>Hala badagokio, onetsi</w:t>
      </w:r>
    </w:p>
    <w:p w14:paraId="64A14F48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3.a Langileen zerrendaren aldaketa puntuala</w:t>
      </w:r>
    </w:p>
    <w:p w14:paraId="1B6B5978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4.a. Lizitatutako Kontratazio espedienteei buruzko informazioa</w:t>
      </w:r>
    </w:p>
    <w:p w14:paraId="0054220C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5.a Galderak eta eskaerak</w:t>
      </w:r>
    </w:p>
    <w:p w14:paraId="36AAC47B" w14:textId="77777777" w:rsidR="009B7EB8" w:rsidRPr="00E27DB1" w:rsidRDefault="009B7EB8" w:rsidP="009B7EB8">
      <w:pPr>
        <w:spacing w:before="0" w:after="60" w:line="240" w:lineRule="auto"/>
        <w:jc w:val="center"/>
        <w:rPr>
          <w:sz w:val="20"/>
        </w:rPr>
      </w:pPr>
    </w:p>
    <w:p w14:paraId="50407D46" w14:textId="77777777" w:rsidR="009B7EB8" w:rsidRPr="00614B98" w:rsidRDefault="009B7EB8" w:rsidP="00614B98">
      <w:pPr>
        <w:pStyle w:val="3izenburua"/>
        <w:rPr>
          <w:sz w:val="20"/>
          <w:szCs w:val="20"/>
        </w:rPr>
      </w:pPr>
      <w:r w:rsidRPr="00614B98">
        <w:rPr>
          <w:sz w:val="20"/>
          <w:szCs w:val="20"/>
        </w:rPr>
        <w:t>Adostutako akordioak</w:t>
      </w:r>
    </w:p>
    <w:p w14:paraId="5512BF72" w14:textId="77777777" w:rsidR="009B7EB8" w:rsidRPr="00E27DB1" w:rsidRDefault="009B7EB8" w:rsidP="009B7EB8">
      <w:pPr>
        <w:rPr>
          <w:b/>
          <w:sz w:val="20"/>
        </w:rPr>
      </w:pPr>
    </w:p>
    <w:p w14:paraId="4B474A29" w14:textId="77777777" w:rsidR="009B7EB8" w:rsidRPr="00E27DB1" w:rsidRDefault="009B7EB8" w:rsidP="009B7EB8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 xml:space="preserve">Aho batez onartu da 2020ko azaroaren 25ean egindako bileraren akta, Uraren Euskal Agentziaren Administrazio Kontseiluari buruzko abenduaren 4ko 221/2007 Dekretuaren 7.7 artikuluan xedatutakoa aplikatuz. </w:t>
      </w:r>
    </w:p>
    <w:p w14:paraId="08F4E742" w14:textId="77777777" w:rsidR="009B7EB8" w:rsidRPr="00E27DB1" w:rsidRDefault="009B7EB8" w:rsidP="009B7EB8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Administrazio Kontseiluan aho batez onartu du 2020 Ekitaldiko urteko kontuak formulazioa</w:t>
      </w:r>
    </w:p>
    <w:p w14:paraId="365872B8" w14:textId="77777777" w:rsidR="009B7EB8" w:rsidRPr="00614B98" w:rsidRDefault="009B7EB8" w:rsidP="00E27DB1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31 de marzo de 2021</w:t>
      </w:r>
    </w:p>
    <w:p w14:paraId="7A35C8F8" w14:textId="7D3923C3" w:rsidR="009B7EB8" w:rsidRPr="00614B98" w:rsidRDefault="009B7EB8" w:rsidP="00E27DB1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 Virtual</w:t>
      </w:r>
    </w:p>
    <w:p w14:paraId="141DD8E4" w14:textId="77777777" w:rsidR="00E27DB1" w:rsidRPr="00614B98" w:rsidRDefault="00E27DB1" w:rsidP="00E27DB1">
      <w:pPr>
        <w:rPr>
          <w:sz w:val="20"/>
          <w:lang w:val="es-ES"/>
        </w:rPr>
      </w:pPr>
    </w:p>
    <w:p w14:paraId="7C6BC0E9" w14:textId="77777777" w:rsidR="009B7EB8" w:rsidRPr="00614B98" w:rsidRDefault="009B7EB8" w:rsidP="00E27DB1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4CD49D5C" w14:textId="77777777" w:rsidR="009B7EB8" w:rsidRPr="00614B98" w:rsidRDefault="009B7EB8" w:rsidP="009B7EB8">
      <w:pPr>
        <w:jc w:val="center"/>
        <w:rPr>
          <w:b/>
          <w:u w:val="single"/>
          <w:lang w:val="es-ES"/>
        </w:rPr>
      </w:pPr>
    </w:p>
    <w:p w14:paraId="13A5AFDC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anterior.</w:t>
      </w:r>
    </w:p>
    <w:p w14:paraId="565851CE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15471F3C" w14:textId="620FC91C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2º.- </w:t>
      </w:r>
      <w:r w:rsidR="00587DA0" w:rsidRPr="00587DA0">
        <w:rPr>
          <w:sz w:val="20"/>
          <w:lang w:val="es-ES"/>
        </w:rPr>
        <w:t>Formulación d</w:t>
      </w:r>
      <w:r w:rsidR="00587DA0">
        <w:rPr>
          <w:sz w:val="20"/>
          <w:lang w:val="es-ES"/>
        </w:rPr>
        <w:t>e cuentas anuales ejercicio 2020</w:t>
      </w:r>
      <w:r w:rsidR="00587DA0" w:rsidRPr="00587DA0">
        <w:rPr>
          <w:sz w:val="20"/>
          <w:lang w:val="es-ES"/>
        </w:rPr>
        <w:t xml:space="preserve">. </w:t>
      </w:r>
      <w:r w:rsidRPr="00614B98">
        <w:rPr>
          <w:sz w:val="20"/>
          <w:lang w:val="es-ES"/>
        </w:rPr>
        <w:t>Aprobación si procede.</w:t>
      </w:r>
    </w:p>
    <w:p w14:paraId="6485FAA4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3º.- Modificación puntual de la RPT.</w:t>
      </w:r>
    </w:p>
    <w:p w14:paraId="02ED481D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63F42E8A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4º.- Información sobre los expedientes de contratación licitados.</w:t>
      </w:r>
    </w:p>
    <w:p w14:paraId="29AA5235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5º.- Ruegos y preguntas.</w:t>
      </w:r>
    </w:p>
    <w:p w14:paraId="06207F38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27BD3128" w14:textId="77777777" w:rsidR="009B7EB8" w:rsidRPr="00614B98" w:rsidRDefault="009B7EB8" w:rsidP="00614B98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Acuerdos adoptados:</w:t>
      </w:r>
    </w:p>
    <w:p w14:paraId="20138CA5" w14:textId="77777777" w:rsidR="009B7EB8" w:rsidRPr="00614B98" w:rsidRDefault="009B7EB8" w:rsidP="009B7EB8">
      <w:pPr>
        <w:pStyle w:val="Zerrenda-paragrafoa"/>
        <w:numPr>
          <w:ilvl w:val="0"/>
          <w:numId w:val="19"/>
        </w:numPr>
        <w:spacing w:before="100" w:beforeAutospacing="1"/>
        <w:ind w:left="0" w:firstLine="0"/>
        <w:jc w:val="left"/>
        <w:rPr>
          <w:sz w:val="20"/>
          <w:lang w:val="es-ES"/>
        </w:rPr>
      </w:pPr>
      <w:r w:rsidRPr="00614B98">
        <w:rPr>
          <w:sz w:val="20"/>
          <w:lang w:val="es-ES"/>
        </w:rPr>
        <w:t>Se aprueba, por unanimidad, el acta de la reunión celebrada el 25 de noviembre de 2020, en aplicación de lo dispuesto en el artículo 7.7 del citado Decreto 221/2007, de 4 de diciembre, del Consejo de Administración de la Agencia Vasca del Agua</w:t>
      </w:r>
    </w:p>
    <w:p w14:paraId="290769DD" w14:textId="77777777" w:rsidR="009B7EB8" w:rsidRPr="00614B98" w:rsidRDefault="009B7EB8" w:rsidP="009B7EB8">
      <w:pPr>
        <w:pStyle w:val="Zerrenda-paragrafoa"/>
        <w:numPr>
          <w:ilvl w:val="0"/>
          <w:numId w:val="19"/>
        </w:numPr>
        <w:spacing w:before="100" w:beforeAutospacing="1"/>
        <w:ind w:left="0" w:firstLine="0"/>
        <w:jc w:val="left"/>
        <w:rPr>
          <w:sz w:val="20"/>
          <w:lang w:val="es-ES"/>
        </w:rPr>
      </w:pPr>
      <w:r w:rsidRPr="00614B98">
        <w:rPr>
          <w:sz w:val="20"/>
          <w:lang w:val="es-ES"/>
        </w:rPr>
        <w:t>El Consejo de Administración, aprrueba por unanimidad Formulación de cuentas anuales ejercicio 2020.</w:t>
      </w:r>
    </w:p>
    <w:p w14:paraId="50AF4B8B" w14:textId="77777777" w:rsidR="009B7EB8" w:rsidRDefault="009B7EB8">
      <w:pPr>
        <w:spacing w:before="0" w:after="200" w:line="276" w:lineRule="auto"/>
        <w:jc w:val="left"/>
        <w:rPr>
          <w:rFonts w:eastAsiaTheme="majorEastAsia" w:cstheme="majorBidi"/>
          <w:b/>
          <w:sz w:val="20"/>
          <w:u w:val="single"/>
        </w:rPr>
      </w:pPr>
      <w:r>
        <w:rPr>
          <w:sz w:val="20"/>
        </w:rPr>
        <w:br w:type="page"/>
      </w:r>
    </w:p>
    <w:p w14:paraId="7CE3F3B0" w14:textId="4245C44C" w:rsidR="00E27DB1" w:rsidRPr="00E27DB1" w:rsidRDefault="00E27DB1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lastRenderedPageBreak/>
        <w:t xml:space="preserve">2021ko </w:t>
      </w:r>
      <w:r w:rsidR="001951A8">
        <w:rPr>
          <w:sz w:val="20"/>
          <w:szCs w:val="20"/>
        </w:rPr>
        <w:t>uztailaren 16a</w:t>
      </w:r>
    </w:p>
    <w:p w14:paraId="500896CE" w14:textId="0F91927A" w:rsidR="00E27DB1" w:rsidRPr="00E27DB1" w:rsidRDefault="001951A8" w:rsidP="00E27DB1">
      <w:pPr>
        <w:pStyle w:val="2izenburua"/>
        <w:jc w:val="center"/>
        <w:rPr>
          <w:sz w:val="20"/>
          <w:szCs w:val="20"/>
        </w:rPr>
      </w:pPr>
      <w:r>
        <w:rPr>
          <w:sz w:val="20"/>
          <w:szCs w:val="20"/>
        </w:rPr>
        <w:t>Ohiko b</w:t>
      </w:r>
      <w:r w:rsidR="00E27DB1" w:rsidRPr="00E27DB1">
        <w:rPr>
          <w:sz w:val="20"/>
          <w:szCs w:val="20"/>
        </w:rPr>
        <w:t>ilera</w:t>
      </w:r>
    </w:p>
    <w:p w14:paraId="748E3E04" w14:textId="77777777" w:rsidR="00E27DB1" w:rsidRPr="00E27DB1" w:rsidRDefault="00E27DB1" w:rsidP="00E27DB1">
      <w:pPr>
        <w:rPr>
          <w:sz w:val="20"/>
        </w:rPr>
      </w:pPr>
    </w:p>
    <w:p w14:paraId="0FEE0FD9" w14:textId="77777777" w:rsidR="00E27DB1" w:rsidRPr="00E27DB1" w:rsidRDefault="00E27DB1" w:rsidP="00E27DB1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3AE2BCFE" w14:textId="77777777" w:rsidR="00E27DB1" w:rsidRPr="00E27DB1" w:rsidRDefault="00E27DB1" w:rsidP="001951A8">
      <w:pPr>
        <w:jc w:val="center"/>
        <w:rPr>
          <w:b/>
          <w:sz w:val="20"/>
          <w:u w:val="single"/>
        </w:rPr>
      </w:pPr>
    </w:p>
    <w:p w14:paraId="6B3CBCFA" w14:textId="18530A26" w:rsidR="001951A8" w:rsidRPr="001951A8" w:rsidRDefault="001951A8" w:rsidP="001951A8">
      <w:pPr>
        <w:spacing w:before="0" w:after="60"/>
        <w:jc w:val="left"/>
        <w:rPr>
          <w:sz w:val="20"/>
        </w:rPr>
      </w:pPr>
      <w:r>
        <w:rPr>
          <w:sz w:val="20"/>
        </w:rPr>
        <w:t>1a.- Aurreko bilerako aktaren</w:t>
      </w:r>
      <w:r w:rsidRPr="001951A8">
        <w:rPr>
          <w:sz w:val="20"/>
        </w:rPr>
        <w:t xml:space="preserve"> irakurketa eta onespena, onestekoa bada.</w:t>
      </w:r>
    </w:p>
    <w:p w14:paraId="142ABAC9" w14:textId="24892DCF" w:rsidR="001951A8" w:rsidRPr="001951A8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2a.</w:t>
      </w:r>
      <w:r>
        <w:rPr>
          <w:sz w:val="20"/>
        </w:rPr>
        <w:t xml:space="preserve">-  Gasteizko Udalarekin </w:t>
      </w:r>
      <w:r w:rsidRPr="001951A8">
        <w:rPr>
          <w:sz w:val="20"/>
        </w:rPr>
        <w:t>Batan eta Zapardiel ibaien</w:t>
      </w:r>
      <w:r>
        <w:rPr>
          <w:sz w:val="20"/>
        </w:rPr>
        <w:t xml:space="preserve"> </w:t>
      </w:r>
      <w:r w:rsidRPr="001951A8">
        <w:rPr>
          <w:sz w:val="20"/>
        </w:rPr>
        <w:t>uholdeen</w:t>
      </w:r>
      <w:r>
        <w:rPr>
          <w:sz w:val="20"/>
        </w:rPr>
        <w:t xml:space="preserve"> </w:t>
      </w:r>
      <w:r w:rsidRPr="001951A8">
        <w:rPr>
          <w:sz w:val="20"/>
        </w:rPr>
        <w:t>aurka babesteko proiektuari buruzko hitzarmena sinatzeko gastua</w:t>
      </w:r>
      <w:r>
        <w:rPr>
          <w:sz w:val="20"/>
        </w:rPr>
        <w:t xml:space="preserve"> </w:t>
      </w:r>
      <w:r w:rsidRPr="001951A8">
        <w:rPr>
          <w:sz w:val="20"/>
        </w:rPr>
        <w:t>baimentzea. Zenbatekoa: 6.282.426,55 €.</w:t>
      </w:r>
    </w:p>
    <w:p w14:paraId="464C5D27" w14:textId="77777777" w:rsidR="001951A8" w:rsidRPr="001951A8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3a.-Lizitatutako kontratazio-espedienteei buruzko informazioa.</w:t>
      </w:r>
    </w:p>
    <w:p w14:paraId="02522E7F" w14:textId="0246D7AA" w:rsidR="00E27DB1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4a.- Galderak eta eskaerak.</w:t>
      </w:r>
    </w:p>
    <w:p w14:paraId="72CC3C3E" w14:textId="77777777" w:rsidR="00117D05" w:rsidRPr="00E27DB1" w:rsidRDefault="00117D05" w:rsidP="001951A8">
      <w:pPr>
        <w:spacing w:before="0" w:after="60"/>
        <w:jc w:val="left"/>
        <w:rPr>
          <w:sz w:val="20"/>
        </w:rPr>
      </w:pPr>
    </w:p>
    <w:p w14:paraId="25CE5DE9" w14:textId="77777777" w:rsidR="00E27DB1" w:rsidRPr="00E27DB1" w:rsidRDefault="00E27DB1" w:rsidP="00614B98">
      <w:pPr>
        <w:pStyle w:val="3izenburua"/>
      </w:pPr>
      <w:r w:rsidRPr="00E27DB1">
        <w:t>Adostutako akordioak</w:t>
      </w:r>
    </w:p>
    <w:p w14:paraId="78F567B8" w14:textId="77777777" w:rsidR="00E27DB1" w:rsidRPr="00E27DB1" w:rsidRDefault="00E27DB1" w:rsidP="00E27DB1">
      <w:pPr>
        <w:rPr>
          <w:b/>
          <w:sz w:val="20"/>
        </w:rPr>
      </w:pPr>
    </w:p>
    <w:p w14:paraId="7998F7E6" w14:textId="660FDE26" w:rsidR="00E27DB1" w:rsidRDefault="00E27DB1" w:rsidP="00E27DB1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</w:t>
      </w:r>
      <w:r w:rsidR="00117D05">
        <w:rPr>
          <w:sz w:val="20"/>
        </w:rPr>
        <w:t>ho batez onartu da 2021</w:t>
      </w:r>
      <w:r w:rsidRPr="00E27DB1">
        <w:rPr>
          <w:sz w:val="20"/>
        </w:rPr>
        <w:t xml:space="preserve">ko </w:t>
      </w:r>
      <w:r w:rsidR="00117D05">
        <w:rPr>
          <w:sz w:val="20"/>
        </w:rPr>
        <w:t>martx</w:t>
      </w:r>
      <w:r w:rsidRPr="00E27DB1">
        <w:rPr>
          <w:sz w:val="20"/>
        </w:rPr>
        <w:t xml:space="preserve">oaren </w:t>
      </w:r>
      <w:r w:rsidR="00117D05">
        <w:rPr>
          <w:sz w:val="20"/>
        </w:rPr>
        <w:t>31</w:t>
      </w:r>
      <w:r w:rsidRPr="00E27DB1">
        <w:rPr>
          <w:sz w:val="20"/>
        </w:rPr>
        <w:t xml:space="preserve">an egindako bileraren akta, Uraren Euskal Agentziaren Administrazio Kontseiluari buruzko abenduaren 4ko 221/2007 Dekretuaren 7.7 artikuluan xedatutakoa aplikatuz. </w:t>
      </w:r>
    </w:p>
    <w:p w14:paraId="09CA535D" w14:textId="77777777" w:rsidR="00117D05" w:rsidRPr="00E27DB1" w:rsidRDefault="00117D05" w:rsidP="00117D05">
      <w:pPr>
        <w:pStyle w:val="Zerrenda-paragrafoa"/>
        <w:ind w:left="0"/>
        <w:rPr>
          <w:sz w:val="20"/>
        </w:rPr>
      </w:pPr>
    </w:p>
    <w:p w14:paraId="7C6B2EB5" w14:textId="3E98680F" w:rsidR="00E27DB1" w:rsidRPr="00E27DB1" w:rsidRDefault="00E27DB1" w:rsidP="00117D05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 xml:space="preserve">Administrazio Kontseiluan aho batez onartu du </w:t>
      </w:r>
      <w:r w:rsidR="00117D05" w:rsidRPr="00117D05">
        <w:rPr>
          <w:sz w:val="20"/>
        </w:rPr>
        <w:t>Gasteizko Udalarekin Batan eta Zapardiel ibaien uholdeen aurka babesteko proiektuari buruzko hitzarmena sinatzeko gastua baimentzea</w:t>
      </w:r>
    </w:p>
    <w:p w14:paraId="36EBD535" w14:textId="78DEFAE7" w:rsidR="00E27DB1" w:rsidRPr="00614B98" w:rsidRDefault="00E27DB1" w:rsidP="00E27DB1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1</w:t>
      </w:r>
      <w:r w:rsidR="001951A8" w:rsidRPr="00614B98">
        <w:rPr>
          <w:sz w:val="20"/>
          <w:szCs w:val="20"/>
          <w:lang w:val="es-ES"/>
        </w:rPr>
        <w:t>6</w:t>
      </w:r>
      <w:r w:rsidRPr="00614B98">
        <w:rPr>
          <w:sz w:val="20"/>
          <w:szCs w:val="20"/>
          <w:lang w:val="es-ES"/>
        </w:rPr>
        <w:t xml:space="preserve"> de </w:t>
      </w:r>
      <w:r w:rsidR="001951A8" w:rsidRPr="00614B98">
        <w:rPr>
          <w:sz w:val="20"/>
          <w:szCs w:val="20"/>
          <w:lang w:val="es-ES"/>
        </w:rPr>
        <w:t>julio</w:t>
      </w:r>
      <w:r w:rsidRPr="00614B98">
        <w:rPr>
          <w:sz w:val="20"/>
          <w:szCs w:val="20"/>
          <w:lang w:val="es-ES"/>
        </w:rPr>
        <w:t xml:space="preserve"> de 2021</w:t>
      </w:r>
    </w:p>
    <w:p w14:paraId="105F2B0C" w14:textId="168A1D9E" w:rsidR="00E27DB1" w:rsidRPr="00614B98" w:rsidRDefault="00E27DB1" w:rsidP="00E27DB1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</w:t>
      </w:r>
      <w:r w:rsidR="001951A8" w:rsidRPr="00614B98">
        <w:rPr>
          <w:sz w:val="20"/>
          <w:szCs w:val="20"/>
          <w:lang w:val="es-ES"/>
        </w:rPr>
        <w:t xml:space="preserve"> ordinaria</w:t>
      </w:r>
    </w:p>
    <w:p w14:paraId="2E032834" w14:textId="77777777" w:rsidR="00E27DB1" w:rsidRPr="00614B98" w:rsidRDefault="00E27DB1" w:rsidP="00E27DB1">
      <w:pPr>
        <w:rPr>
          <w:sz w:val="20"/>
          <w:lang w:val="es-ES"/>
        </w:rPr>
      </w:pPr>
    </w:p>
    <w:p w14:paraId="4A2A193F" w14:textId="77777777" w:rsidR="00E27DB1" w:rsidRPr="00614B98" w:rsidRDefault="00E27DB1" w:rsidP="00E27DB1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4C17753B" w14:textId="77777777" w:rsidR="00E27DB1" w:rsidRPr="00614B98" w:rsidRDefault="00E27DB1" w:rsidP="00E27DB1">
      <w:pPr>
        <w:jc w:val="center"/>
        <w:rPr>
          <w:b/>
          <w:u w:val="single"/>
          <w:lang w:val="es-ES"/>
        </w:rPr>
      </w:pPr>
    </w:p>
    <w:p w14:paraId="61F0AF97" w14:textId="5AFBD06F" w:rsidR="001951A8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</w:t>
      </w:r>
    </w:p>
    <w:p w14:paraId="09782904" w14:textId="77777777" w:rsidR="00117D05" w:rsidRPr="00614B98" w:rsidRDefault="00117D05" w:rsidP="001951A8">
      <w:pPr>
        <w:spacing w:before="0"/>
        <w:rPr>
          <w:sz w:val="20"/>
          <w:lang w:val="es-ES"/>
        </w:rPr>
      </w:pPr>
    </w:p>
    <w:p w14:paraId="698D0C6B" w14:textId="7E1C43D2" w:rsidR="001951A8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2º.</w:t>
      </w:r>
      <w:r w:rsidR="00117D05" w:rsidRPr="00614B98">
        <w:rPr>
          <w:sz w:val="20"/>
          <w:lang w:val="es-ES"/>
        </w:rPr>
        <w:t>- Autorización de gasto para</w:t>
      </w:r>
      <w:r w:rsidRPr="00614B98">
        <w:rPr>
          <w:sz w:val="20"/>
          <w:lang w:val="es-ES"/>
        </w:rPr>
        <w:t xml:space="preserve"> la firma del convenio </w:t>
      </w:r>
      <w:r w:rsidR="00117D05" w:rsidRPr="00614B98">
        <w:rPr>
          <w:sz w:val="20"/>
          <w:lang w:val="es-ES"/>
        </w:rPr>
        <w:t>con el Ayuntamiento de Vitoria-</w:t>
      </w:r>
      <w:r w:rsidR="00614B98">
        <w:rPr>
          <w:sz w:val="20"/>
          <w:lang w:val="es-ES"/>
        </w:rPr>
        <w:t xml:space="preserve">Gasteiz relativo al </w:t>
      </w:r>
      <w:r w:rsidRPr="00614B98">
        <w:rPr>
          <w:sz w:val="20"/>
          <w:lang w:val="es-ES"/>
        </w:rPr>
        <w:t>proyecto de de</w:t>
      </w:r>
      <w:r w:rsidR="00117D05" w:rsidRPr="00614B98">
        <w:rPr>
          <w:sz w:val="20"/>
          <w:lang w:val="es-ES"/>
        </w:rPr>
        <w:t>fensa contra inundaciones de los ríos</w:t>
      </w:r>
      <w:r w:rsidRPr="00614B98">
        <w:rPr>
          <w:sz w:val="20"/>
          <w:lang w:val="es-ES"/>
        </w:rPr>
        <w:t xml:space="preserve"> Batán y Zapardiel, en el T.M. Vitoria-Gasteiz, por un importe de 6.282.426,55 €.</w:t>
      </w:r>
    </w:p>
    <w:p w14:paraId="3774DD50" w14:textId="2CA6BD21" w:rsidR="00117D05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3º.- Información </w:t>
      </w:r>
      <w:r w:rsidR="00117D05" w:rsidRPr="00614B98">
        <w:rPr>
          <w:sz w:val="20"/>
          <w:lang w:val="es-ES"/>
        </w:rPr>
        <w:t>sobre</w:t>
      </w:r>
      <w:r w:rsidR="00955935">
        <w:rPr>
          <w:sz w:val="20"/>
          <w:lang w:val="es-ES"/>
        </w:rPr>
        <w:t xml:space="preserve"> los </w:t>
      </w:r>
      <w:r w:rsidRPr="00614B98">
        <w:rPr>
          <w:sz w:val="20"/>
          <w:lang w:val="es-ES"/>
        </w:rPr>
        <w:t>expedientes de contratación licitados.</w:t>
      </w:r>
    </w:p>
    <w:p w14:paraId="1F528861" w14:textId="5D31E963" w:rsidR="00E27DB1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4º.- Ruegos y preguntas.</w:t>
      </w:r>
    </w:p>
    <w:p w14:paraId="5ED35301" w14:textId="77777777" w:rsidR="001951A8" w:rsidRPr="00614B98" w:rsidRDefault="001951A8" w:rsidP="001951A8">
      <w:pPr>
        <w:spacing w:before="0"/>
        <w:rPr>
          <w:sz w:val="20"/>
          <w:lang w:val="es-ES"/>
        </w:rPr>
      </w:pPr>
    </w:p>
    <w:p w14:paraId="3C46BEF1" w14:textId="77777777" w:rsidR="00E27DB1" w:rsidRPr="00614B98" w:rsidRDefault="00E27DB1" w:rsidP="00614B98">
      <w:pPr>
        <w:pStyle w:val="3izenburua"/>
        <w:rPr>
          <w:lang w:val="es-ES"/>
        </w:rPr>
      </w:pPr>
      <w:r w:rsidRPr="00614B98">
        <w:rPr>
          <w:lang w:val="es-ES"/>
        </w:rPr>
        <w:t>Acuerdos adoptados:</w:t>
      </w:r>
    </w:p>
    <w:p w14:paraId="0117E4E4" w14:textId="0E953348" w:rsidR="00E27DB1" w:rsidRPr="00614B98" w:rsidRDefault="00E27DB1" w:rsidP="00117D0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Se aprueba, por unanimidad, el acta de la reunión celebrada el </w:t>
      </w:r>
      <w:r w:rsidR="00117D05" w:rsidRPr="00614B98">
        <w:rPr>
          <w:sz w:val="20"/>
          <w:lang w:val="es-ES"/>
        </w:rPr>
        <w:t>31</w:t>
      </w:r>
      <w:r w:rsidRPr="00614B98">
        <w:rPr>
          <w:sz w:val="20"/>
          <w:lang w:val="es-ES"/>
        </w:rPr>
        <w:t xml:space="preserve"> de </w:t>
      </w:r>
      <w:r w:rsidR="00117D05" w:rsidRPr="00614B98">
        <w:rPr>
          <w:sz w:val="20"/>
          <w:lang w:val="es-ES"/>
        </w:rPr>
        <w:t xml:space="preserve">marzo </w:t>
      </w:r>
      <w:r w:rsidRPr="00614B98">
        <w:rPr>
          <w:sz w:val="20"/>
          <w:lang w:val="es-ES"/>
        </w:rPr>
        <w:t>de 202</w:t>
      </w:r>
      <w:r w:rsidR="00117D05" w:rsidRPr="00614B98">
        <w:rPr>
          <w:sz w:val="20"/>
          <w:lang w:val="es-ES"/>
        </w:rPr>
        <w:t>1</w:t>
      </w:r>
      <w:r w:rsidRPr="00614B98">
        <w:rPr>
          <w:sz w:val="20"/>
          <w:lang w:val="es-ES"/>
        </w:rPr>
        <w:t>, en aplicación de lo dispuesto en el artículo 7.7 del citado Decreto 221/2007, de 4 de diciembre, del Consejo de Administración de la Agencia Vasca del Agua</w:t>
      </w:r>
    </w:p>
    <w:p w14:paraId="0CB4C14B" w14:textId="29F3A1AD" w:rsidR="00E27DB1" w:rsidRPr="00614B98" w:rsidRDefault="00E27DB1" w:rsidP="00117D0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El Consejo de Administración, aprueba por unanimidad </w:t>
      </w:r>
      <w:r w:rsidR="00117D05" w:rsidRPr="00614B98">
        <w:rPr>
          <w:sz w:val="20"/>
          <w:lang w:val="es-ES"/>
        </w:rPr>
        <w:t xml:space="preserve">la autorización de gasto para la firma del convenio con el Ayuntamiento de Vitoria- Gasteiz relativo al proyecto de defensa contra inundaciones de los ríos Batán y Zapardiel, en el T.M. Vitoria-Gasteiz </w:t>
      </w:r>
    </w:p>
    <w:p w14:paraId="0D681226" w14:textId="77777777" w:rsidR="00E27DB1" w:rsidRDefault="00E27DB1" w:rsidP="00E27DB1">
      <w:pPr>
        <w:spacing w:before="0" w:after="200" w:line="276" w:lineRule="auto"/>
        <w:jc w:val="left"/>
        <w:rPr>
          <w:rFonts w:eastAsiaTheme="majorEastAsia" w:cstheme="majorBidi"/>
          <w:b/>
          <w:sz w:val="20"/>
          <w:u w:val="single"/>
        </w:rPr>
      </w:pPr>
      <w:r>
        <w:rPr>
          <w:sz w:val="20"/>
        </w:rPr>
        <w:br w:type="page"/>
      </w:r>
    </w:p>
    <w:p w14:paraId="3DDB2BAC" w14:textId="067BBF01" w:rsidR="00C03D2F" w:rsidRPr="00E27DB1" w:rsidRDefault="00C03D2F" w:rsidP="00C03D2F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lastRenderedPageBreak/>
        <w:t xml:space="preserve">2021ko </w:t>
      </w:r>
      <w:r>
        <w:rPr>
          <w:sz w:val="20"/>
          <w:szCs w:val="20"/>
        </w:rPr>
        <w:t>azaroaren 23</w:t>
      </w:r>
      <w:r>
        <w:rPr>
          <w:sz w:val="20"/>
          <w:szCs w:val="20"/>
        </w:rPr>
        <w:t>a</w:t>
      </w:r>
    </w:p>
    <w:p w14:paraId="1C272F84" w14:textId="77777777" w:rsidR="00C03D2F" w:rsidRPr="00E27DB1" w:rsidRDefault="00C03D2F" w:rsidP="00C03D2F">
      <w:pPr>
        <w:pStyle w:val="2izenburua"/>
        <w:jc w:val="center"/>
        <w:rPr>
          <w:sz w:val="20"/>
          <w:szCs w:val="20"/>
        </w:rPr>
      </w:pPr>
      <w:r>
        <w:rPr>
          <w:sz w:val="20"/>
          <w:szCs w:val="20"/>
        </w:rPr>
        <w:t>Ohiko b</w:t>
      </w:r>
      <w:r w:rsidRPr="00E27DB1">
        <w:rPr>
          <w:sz w:val="20"/>
          <w:szCs w:val="20"/>
        </w:rPr>
        <w:t>ilera</w:t>
      </w:r>
    </w:p>
    <w:p w14:paraId="2656A01D" w14:textId="77777777" w:rsidR="00C03D2F" w:rsidRPr="00E27DB1" w:rsidRDefault="00C03D2F" w:rsidP="00C03D2F">
      <w:pPr>
        <w:rPr>
          <w:sz w:val="20"/>
        </w:rPr>
      </w:pPr>
    </w:p>
    <w:p w14:paraId="6449451C" w14:textId="77777777" w:rsidR="00C03D2F" w:rsidRPr="00E27DB1" w:rsidRDefault="00C03D2F" w:rsidP="00C03D2F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69ED356F" w14:textId="77777777" w:rsidR="00C03D2F" w:rsidRPr="00E27DB1" w:rsidRDefault="00C03D2F" w:rsidP="00C03D2F">
      <w:pPr>
        <w:jc w:val="center"/>
        <w:rPr>
          <w:b/>
          <w:sz w:val="20"/>
          <w:u w:val="single"/>
        </w:rPr>
      </w:pPr>
    </w:p>
    <w:p w14:paraId="34DC5A6D" w14:textId="77777777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1a.- Aurreko bilerako aktaren irakurketa eta onespena, onestekoa bada.</w:t>
      </w:r>
    </w:p>
    <w:p w14:paraId="1DC4C745" w14:textId="79E6C662" w:rsidR="00C03D2F" w:rsidRPr="00C03D2F" w:rsidRDefault="00C03D2F" w:rsidP="00C03D2F">
      <w:pPr>
        <w:spacing w:before="0" w:after="60"/>
        <w:jc w:val="left"/>
        <w:rPr>
          <w:sz w:val="20"/>
        </w:rPr>
      </w:pPr>
      <w:r>
        <w:rPr>
          <w:sz w:val="20"/>
        </w:rPr>
        <w:t xml:space="preserve">2a.-  Langileen zerrendaren </w:t>
      </w:r>
      <w:r w:rsidRPr="00C03D2F">
        <w:rPr>
          <w:sz w:val="20"/>
        </w:rPr>
        <w:t>a</w:t>
      </w:r>
      <w:r>
        <w:rPr>
          <w:sz w:val="20"/>
        </w:rPr>
        <w:t>l</w:t>
      </w:r>
      <w:r w:rsidRPr="00C03D2F">
        <w:rPr>
          <w:sz w:val="20"/>
        </w:rPr>
        <w:t>daketa puntuala onartzea, hala badagokio.</w:t>
      </w:r>
    </w:p>
    <w:p w14:paraId="7E8F99D8" w14:textId="77777777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3a.- 2022ko Aurrekontuen aurreproiektua onartzea, hala badagokio.</w:t>
      </w:r>
    </w:p>
    <w:p w14:paraId="20F5260E" w14:textId="65D700B4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4a.- Lizitatutako kontratazio-espedienteei</w:t>
      </w:r>
      <w:r>
        <w:rPr>
          <w:sz w:val="20"/>
        </w:rPr>
        <w:t xml:space="preserve"> buruzko informazioa.</w:t>
      </w:r>
    </w:p>
    <w:p w14:paraId="3C713848" w14:textId="0442E704" w:rsid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5a.- Galderak eta eskaerak.</w:t>
      </w:r>
    </w:p>
    <w:p w14:paraId="15A52DF7" w14:textId="77777777" w:rsidR="00C03D2F" w:rsidRPr="00E27DB1" w:rsidRDefault="00C03D2F" w:rsidP="00C03D2F">
      <w:pPr>
        <w:spacing w:before="0" w:after="60"/>
        <w:jc w:val="left"/>
        <w:rPr>
          <w:sz w:val="20"/>
        </w:rPr>
      </w:pPr>
    </w:p>
    <w:p w14:paraId="5E88FFE4" w14:textId="77777777" w:rsidR="00C03D2F" w:rsidRPr="00E27DB1" w:rsidRDefault="00C03D2F" w:rsidP="00614B98">
      <w:pPr>
        <w:pStyle w:val="3izenburua"/>
      </w:pPr>
      <w:r w:rsidRPr="00E27DB1">
        <w:t>Adostutako akordioak</w:t>
      </w:r>
    </w:p>
    <w:p w14:paraId="48CDB095" w14:textId="77777777" w:rsidR="00C03D2F" w:rsidRPr="00E27DB1" w:rsidRDefault="00C03D2F" w:rsidP="00C03D2F">
      <w:pPr>
        <w:rPr>
          <w:b/>
          <w:sz w:val="20"/>
        </w:rPr>
      </w:pPr>
    </w:p>
    <w:p w14:paraId="15FC2D68" w14:textId="522D338C" w:rsidR="00C03D2F" w:rsidRDefault="00C03D2F" w:rsidP="00C03D2F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</w:t>
      </w:r>
      <w:r>
        <w:rPr>
          <w:sz w:val="20"/>
        </w:rPr>
        <w:t>ho batez onartu da 2021</w:t>
      </w:r>
      <w:r w:rsidRPr="00E27DB1">
        <w:rPr>
          <w:sz w:val="20"/>
        </w:rPr>
        <w:t xml:space="preserve">ko </w:t>
      </w:r>
      <w:r w:rsidR="009C18E7">
        <w:rPr>
          <w:sz w:val="20"/>
        </w:rPr>
        <w:t>uztailaren</w:t>
      </w:r>
      <w:r w:rsidRPr="00E27DB1">
        <w:rPr>
          <w:sz w:val="20"/>
        </w:rPr>
        <w:t xml:space="preserve"> </w:t>
      </w:r>
      <w:r w:rsidR="009C18E7">
        <w:rPr>
          <w:sz w:val="20"/>
        </w:rPr>
        <w:t>16</w:t>
      </w:r>
      <w:r w:rsidRPr="00E27DB1">
        <w:rPr>
          <w:sz w:val="20"/>
        </w:rPr>
        <w:t xml:space="preserve">an egindako bileraren akta, Uraren Euskal Agentziaren Administrazio Kontseiluari buruzko abenduaren 4ko 221/2007 Dekretuaren 7.7 artikuluan xedatutakoa aplikatuz. </w:t>
      </w:r>
    </w:p>
    <w:p w14:paraId="0666AA21" w14:textId="77777777" w:rsidR="00C03D2F" w:rsidRPr="00E27DB1" w:rsidRDefault="00C03D2F" w:rsidP="00C03D2F">
      <w:pPr>
        <w:pStyle w:val="Zerrenda-paragrafoa"/>
        <w:ind w:left="0"/>
        <w:rPr>
          <w:sz w:val="20"/>
        </w:rPr>
      </w:pPr>
    </w:p>
    <w:p w14:paraId="2B996212" w14:textId="53CF969B" w:rsidR="00C03D2F" w:rsidRPr="00E27DB1" w:rsidRDefault="00C03D2F" w:rsidP="00614B98">
      <w:pPr>
        <w:pStyle w:val="Zerrenda-paragrafoa"/>
        <w:numPr>
          <w:ilvl w:val="0"/>
          <w:numId w:val="18"/>
        </w:numPr>
        <w:ind w:left="0" w:firstLine="66"/>
        <w:rPr>
          <w:sz w:val="20"/>
        </w:rPr>
      </w:pPr>
      <w:r w:rsidRPr="00E27DB1">
        <w:rPr>
          <w:sz w:val="20"/>
        </w:rPr>
        <w:t xml:space="preserve">Administrazio Kontseiluan </w:t>
      </w:r>
      <w:r w:rsidR="00BD65B5">
        <w:rPr>
          <w:sz w:val="20"/>
        </w:rPr>
        <w:t xml:space="preserve">jakinarazten zaio </w:t>
      </w:r>
      <w:r w:rsidR="00BD65B5">
        <w:rPr>
          <w:sz w:val="20"/>
        </w:rPr>
        <w:t xml:space="preserve">Langileen zerrendaren </w:t>
      </w:r>
      <w:r w:rsidR="00BD65B5" w:rsidRPr="00C03D2F">
        <w:rPr>
          <w:sz w:val="20"/>
        </w:rPr>
        <w:t>a</w:t>
      </w:r>
      <w:r w:rsidR="00BD65B5">
        <w:rPr>
          <w:sz w:val="20"/>
        </w:rPr>
        <w:t>l</w:t>
      </w:r>
      <w:r w:rsidR="00BD65B5" w:rsidRPr="00C03D2F">
        <w:rPr>
          <w:sz w:val="20"/>
        </w:rPr>
        <w:t>daketa puntuala</w:t>
      </w:r>
      <w:r w:rsidR="00BD65B5" w:rsidRPr="00BD65B5">
        <w:rPr>
          <w:sz w:val="20"/>
        </w:rPr>
        <w:t xml:space="preserve"> aurkeztuko zaiola</w:t>
      </w:r>
      <w:r w:rsidR="00BD65B5">
        <w:rPr>
          <w:sz w:val="20"/>
        </w:rPr>
        <w:t xml:space="preserve"> </w:t>
      </w:r>
      <w:r w:rsidR="00BD65B5" w:rsidRPr="00BD65B5">
        <w:rPr>
          <w:sz w:val="20"/>
        </w:rPr>
        <w:t>, onar dezan, ordezkaritza sindikalarekin negoziatu ondoren.</w:t>
      </w:r>
    </w:p>
    <w:p w14:paraId="36541B37" w14:textId="5BFBF78D" w:rsidR="00C03D2F" w:rsidRPr="00614B98" w:rsidRDefault="00C03D2F" w:rsidP="00C03D2F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23</w:t>
      </w:r>
      <w:r w:rsidRPr="00614B98">
        <w:rPr>
          <w:sz w:val="20"/>
          <w:szCs w:val="20"/>
          <w:lang w:val="es-ES"/>
        </w:rPr>
        <w:t xml:space="preserve"> de </w:t>
      </w:r>
      <w:r w:rsidRPr="00614B98">
        <w:rPr>
          <w:sz w:val="20"/>
          <w:szCs w:val="20"/>
          <w:lang w:val="es-ES"/>
        </w:rPr>
        <w:t>noviembre</w:t>
      </w:r>
      <w:r w:rsidRPr="00614B98">
        <w:rPr>
          <w:sz w:val="20"/>
          <w:szCs w:val="20"/>
          <w:lang w:val="es-ES"/>
        </w:rPr>
        <w:t xml:space="preserve"> de 2021</w:t>
      </w:r>
    </w:p>
    <w:p w14:paraId="53A4DC2E" w14:textId="77777777" w:rsidR="00C03D2F" w:rsidRPr="00614B98" w:rsidRDefault="00C03D2F" w:rsidP="00C03D2F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 ordinaria</w:t>
      </w:r>
    </w:p>
    <w:p w14:paraId="769FAA52" w14:textId="77777777" w:rsidR="00C03D2F" w:rsidRPr="00614B98" w:rsidRDefault="00C03D2F" w:rsidP="00C03D2F">
      <w:pPr>
        <w:rPr>
          <w:sz w:val="20"/>
          <w:lang w:val="es-ES"/>
        </w:rPr>
      </w:pPr>
    </w:p>
    <w:p w14:paraId="66561548" w14:textId="77777777" w:rsidR="00C03D2F" w:rsidRPr="00614B98" w:rsidRDefault="00C03D2F" w:rsidP="00C03D2F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0F7B50FD" w14:textId="77777777" w:rsidR="00C03D2F" w:rsidRPr="00614B98" w:rsidRDefault="00C03D2F" w:rsidP="00C03D2F">
      <w:pPr>
        <w:jc w:val="center"/>
        <w:rPr>
          <w:b/>
          <w:u w:val="single"/>
          <w:lang w:val="es-ES"/>
        </w:rPr>
      </w:pPr>
    </w:p>
    <w:p w14:paraId="14CDC2F1" w14:textId="43F8ACAC" w:rsidR="00C03D2F" w:rsidRPr="00614B98" w:rsidRDefault="00C03D2F" w:rsidP="00C03D2F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anterior.</w:t>
      </w:r>
    </w:p>
    <w:p w14:paraId="36052A43" w14:textId="77777777" w:rsidR="00C03D2F" w:rsidRPr="00614B98" w:rsidRDefault="00C03D2F" w:rsidP="00C03D2F">
      <w:pPr>
        <w:spacing w:before="0"/>
        <w:rPr>
          <w:sz w:val="20"/>
          <w:lang w:val="es-ES"/>
        </w:rPr>
      </w:pPr>
    </w:p>
    <w:p w14:paraId="39B63943" w14:textId="77777777" w:rsidR="00C03D2F" w:rsidRPr="00614B98" w:rsidRDefault="00C03D2F" w:rsidP="00C03D2F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2º.- Modificación puntual de la Relación de Puestos de Trabajo. Aprobación, si procede.</w:t>
      </w:r>
    </w:p>
    <w:p w14:paraId="381C431B" w14:textId="013471AE" w:rsidR="00C03D2F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 xml:space="preserve">3ª.- </w:t>
      </w:r>
      <w:r w:rsidR="00614B98" w:rsidRPr="00614B98">
        <w:rPr>
          <w:sz w:val="20"/>
          <w:lang w:val="es-ES"/>
        </w:rPr>
        <w:t>Aprobación</w:t>
      </w:r>
      <w:r w:rsidRPr="00614B98">
        <w:rPr>
          <w:sz w:val="20"/>
          <w:lang w:val="es-ES"/>
        </w:rPr>
        <w:t>, si procede, del Anteproyecto de Presupuestos 2022.</w:t>
      </w:r>
    </w:p>
    <w:p w14:paraId="101828AC" w14:textId="3DEAD794" w:rsidR="00DA2A63" w:rsidRPr="00614B98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>4º.- Información sobre los expedientes de contratación licitados.</w:t>
      </w:r>
    </w:p>
    <w:p w14:paraId="505F0DDC" w14:textId="38D82B55" w:rsidR="00C03D2F" w:rsidRPr="00614B98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 xml:space="preserve"> 5º.- Ruegos y preguntas.</w:t>
      </w:r>
    </w:p>
    <w:p w14:paraId="58033D49" w14:textId="77777777" w:rsidR="00C03D2F" w:rsidRPr="00614B98" w:rsidRDefault="00C03D2F" w:rsidP="00C03D2F">
      <w:pPr>
        <w:spacing w:before="0"/>
        <w:rPr>
          <w:sz w:val="20"/>
          <w:lang w:val="es-ES"/>
        </w:rPr>
      </w:pPr>
    </w:p>
    <w:p w14:paraId="69A39B05" w14:textId="77777777" w:rsidR="00C03D2F" w:rsidRPr="00614B98" w:rsidRDefault="00C03D2F" w:rsidP="00614B98">
      <w:pPr>
        <w:pStyle w:val="3izenburua"/>
        <w:rPr>
          <w:lang w:val="es-ES"/>
        </w:rPr>
      </w:pPr>
      <w:r w:rsidRPr="00614B98">
        <w:rPr>
          <w:lang w:val="es-ES"/>
        </w:rPr>
        <w:t>Acuerdos adoptados:</w:t>
      </w:r>
    </w:p>
    <w:p w14:paraId="447EF073" w14:textId="4355D6F8" w:rsidR="00C03D2F" w:rsidRPr="00614B98" w:rsidRDefault="00C03D2F" w:rsidP="00C03D2F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>Se aprueba, por unanimidad, el acta de la reunión celebrada el 1</w:t>
      </w:r>
      <w:r w:rsidR="009C18E7" w:rsidRPr="00614B98">
        <w:rPr>
          <w:sz w:val="20"/>
          <w:lang w:val="es-ES"/>
        </w:rPr>
        <w:t>6</w:t>
      </w:r>
      <w:r w:rsidRPr="00614B98">
        <w:rPr>
          <w:sz w:val="20"/>
          <w:lang w:val="es-ES"/>
        </w:rPr>
        <w:t xml:space="preserve"> de </w:t>
      </w:r>
      <w:r w:rsidR="009C18E7" w:rsidRPr="00614B98">
        <w:rPr>
          <w:sz w:val="20"/>
          <w:lang w:val="es-ES"/>
        </w:rPr>
        <w:t>julio</w:t>
      </w:r>
      <w:r w:rsidRPr="00614B98">
        <w:rPr>
          <w:sz w:val="20"/>
          <w:lang w:val="es-ES"/>
        </w:rPr>
        <w:t xml:space="preserve"> de 2021, en aplicación de lo dispuesto en el artículo 7.7 del citado Decreto 221/2007, de 4 de diciembre, del Consejo de Administración de la Agencia Vasca del Agua</w:t>
      </w:r>
    </w:p>
    <w:p w14:paraId="53FB5DCE" w14:textId="77777777" w:rsidR="00614B98" w:rsidRDefault="00BD65B5" w:rsidP="00BD65B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Se informa al Consejo de Administración </w:t>
      </w:r>
      <w:r w:rsidRPr="00614B98">
        <w:rPr>
          <w:sz w:val="20"/>
          <w:lang w:val="es-ES"/>
        </w:rPr>
        <w:t>que</w:t>
      </w:r>
      <w:r w:rsidRPr="00614B98">
        <w:rPr>
          <w:sz w:val="20"/>
          <w:lang w:val="es-ES"/>
        </w:rPr>
        <w:t xml:space="preserve"> la m</w:t>
      </w:r>
      <w:r w:rsidRPr="00614B98">
        <w:rPr>
          <w:sz w:val="20"/>
          <w:lang w:val="es-ES"/>
        </w:rPr>
        <w:t xml:space="preserve">odificación puntual de la Relación de Puestos de Trabajo se someterá </w:t>
      </w:r>
      <w:r w:rsidRPr="00614B98">
        <w:rPr>
          <w:sz w:val="20"/>
          <w:lang w:val="es-ES"/>
        </w:rPr>
        <w:t>para su aprobación una vez se negocie con la representación sindical.</w:t>
      </w:r>
    </w:p>
    <w:p w14:paraId="6148F9E5" w14:textId="77777777" w:rsidR="00614B98" w:rsidRDefault="00614B98">
      <w:pPr>
        <w:spacing w:before="0" w:after="200" w:line="276" w:lineRule="auto"/>
        <w:jc w:val="left"/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746F0F88" w14:textId="139F17A6" w:rsidR="00614B98" w:rsidRPr="00614B98" w:rsidRDefault="00614B98" w:rsidP="00EB6CD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E27DB1">
        <w:rPr>
          <w:sz w:val="20"/>
        </w:rPr>
        <w:lastRenderedPageBreak/>
        <w:t>Administrazio Kontseiluan aho batez onartu du</w:t>
      </w:r>
      <w:r>
        <w:rPr>
          <w:sz w:val="20"/>
        </w:rPr>
        <w:t xml:space="preserve"> </w:t>
      </w:r>
      <w:r w:rsidRPr="00C03D2F">
        <w:rPr>
          <w:sz w:val="20"/>
        </w:rPr>
        <w:t>2022ko Aurrekontuen aurreproiektua</w:t>
      </w:r>
    </w:p>
    <w:p w14:paraId="54DB3941" w14:textId="680B7946" w:rsidR="00C03D2F" w:rsidRPr="00614B98" w:rsidRDefault="00614B98" w:rsidP="002126BE">
      <w:pPr>
        <w:pStyle w:val="Zerrenda-paragrafoa"/>
        <w:spacing w:before="100" w:beforeAutospacing="1"/>
        <w:ind w:left="0"/>
        <w:rPr>
          <w:sz w:val="20"/>
          <w:lang w:val="es-ES"/>
        </w:rPr>
      </w:pPr>
      <w:r w:rsidRPr="00E27DB1">
        <w:rPr>
          <w:sz w:val="20"/>
        </w:rPr>
        <w:t xml:space="preserve"> </w:t>
      </w:r>
      <w:r w:rsidRPr="00614B98">
        <w:rPr>
          <w:sz w:val="20"/>
        </w:rPr>
        <w:br w:type="column"/>
      </w:r>
      <w:r w:rsidR="002126BE">
        <w:rPr>
          <w:sz w:val="20"/>
        </w:rPr>
        <w:t xml:space="preserve">- </w:t>
      </w:r>
      <w:bookmarkStart w:id="0" w:name="_GoBack"/>
      <w:bookmarkEnd w:id="0"/>
      <w:r w:rsidRPr="00614B98">
        <w:rPr>
          <w:sz w:val="20"/>
          <w:lang w:val="es-ES"/>
        </w:rPr>
        <w:t>El Consejo de Administración, aprueba por unanimidad</w:t>
      </w:r>
      <w:r w:rsidRPr="00614B98">
        <w:rPr>
          <w:sz w:val="20"/>
          <w:lang w:val="es-ES"/>
        </w:rPr>
        <w:t xml:space="preserve"> </w:t>
      </w:r>
      <w:r w:rsidRPr="00614B98">
        <w:rPr>
          <w:sz w:val="20"/>
          <w:lang w:val="es-ES"/>
        </w:rPr>
        <w:t>el Anteproyecto de Presupuestos 2022.</w:t>
      </w:r>
    </w:p>
    <w:p w14:paraId="1F7EAD56" w14:textId="12DB04D7" w:rsidR="00E226B4" w:rsidRPr="00614B98" w:rsidRDefault="00E226B4" w:rsidP="00C03D2F">
      <w:pPr>
        <w:spacing w:before="0" w:after="200" w:line="276" w:lineRule="auto"/>
        <w:jc w:val="left"/>
        <w:rPr>
          <w:lang w:val="es-ES"/>
        </w:rPr>
      </w:pPr>
    </w:p>
    <w:sectPr w:rsidR="00E226B4" w:rsidRPr="00614B98" w:rsidSect="00985016">
      <w:type w:val="continuous"/>
      <w:pgSz w:w="11906" w:h="16838" w:code="9"/>
      <w:pgMar w:top="1702" w:right="1558" w:bottom="284" w:left="1701" w:header="285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70EF" w14:textId="77777777" w:rsidR="00BA4B36" w:rsidRDefault="00BA4B36" w:rsidP="001B6893">
      <w:r>
        <w:separator/>
      </w:r>
    </w:p>
  </w:endnote>
  <w:endnote w:type="continuationSeparator" w:id="0">
    <w:p w14:paraId="3C8DF20D" w14:textId="77777777" w:rsidR="00BA4B36" w:rsidRDefault="00BA4B36" w:rsidP="001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1153" w14:textId="77777777" w:rsidR="006926EE" w:rsidRDefault="006926EE" w:rsidP="001B6893">
    <w:pPr>
      <w:pStyle w:val="Orri-oina"/>
      <w:rPr>
        <w:lang w:val="pt-BR"/>
      </w:rPr>
    </w:pPr>
    <w:r>
      <w:rPr>
        <w:lang w:val="pt-BR"/>
      </w:rPr>
      <w:t>Gamarrako atea kalea, 1ª, 11. solairua- 01013 Vitoria-Gasteiz  (Alava / Araba)</w:t>
    </w:r>
  </w:p>
  <w:p w14:paraId="2903F2B1" w14:textId="6F795E94" w:rsidR="006926EE" w:rsidRDefault="006926EE" w:rsidP="001B6893">
    <w:pPr>
      <w:pStyle w:val="Orri-oina"/>
    </w:pPr>
    <w:r>
      <w:t>T: 945 01 17 00 - www.uragentzia.eus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B0EE" w14:textId="3AAC9F41" w:rsidR="005436FD" w:rsidRDefault="006926EE" w:rsidP="001B6893">
    <w:pPr>
      <w:pStyle w:val="Orri-oina"/>
      <w:rPr>
        <w:lang w:val="pt-BR"/>
      </w:rPr>
    </w:pPr>
    <w:r>
      <w:rPr>
        <w:lang w:val="pt-BR"/>
      </w:rPr>
      <w:t xml:space="preserve">Gamarrako atea </w:t>
    </w:r>
    <w:r w:rsidR="005436FD">
      <w:rPr>
        <w:lang w:val="pt-BR"/>
      </w:rPr>
      <w:t>kalea, 1</w:t>
    </w:r>
    <w:r>
      <w:rPr>
        <w:lang w:val="pt-BR"/>
      </w:rPr>
      <w:t>ª, 11. solairua- 01013</w:t>
    </w:r>
    <w:r w:rsidR="005436FD">
      <w:rPr>
        <w:lang w:val="pt-BR"/>
      </w:rPr>
      <w:t xml:space="preserve"> Vitoria-Gasteiz  (Alava / Araba)</w:t>
    </w:r>
  </w:p>
  <w:p w14:paraId="0358EAC0" w14:textId="59FDC748" w:rsidR="005436FD" w:rsidRDefault="005436FD" w:rsidP="00FC6939">
    <w:pPr>
      <w:pStyle w:val="Orri-oina"/>
      <w:tabs>
        <w:tab w:val="clear" w:pos="8504"/>
      </w:tabs>
    </w:pPr>
    <w:r>
      <w:t>T: 945 01 17 00 - www.uragentzia.</w:t>
    </w:r>
    <w:r w:rsidR="006926EE">
      <w:t>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4C9F" w14:textId="77777777" w:rsidR="00BA4B36" w:rsidRDefault="00BA4B36" w:rsidP="001B6893">
      <w:r>
        <w:separator/>
      </w:r>
    </w:p>
  </w:footnote>
  <w:footnote w:type="continuationSeparator" w:id="0">
    <w:p w14:paraId="58C758DC" w14:textId="77777777" w:rsidR="00BA4B36" w:rsidRDefault="00BA4B36" w:rsidP="001B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71E" w14:textId="77777777" w:rsidR="00D43C5A" w:rsidRDefault="00D43C5A" w:rsidP="001B6893">
    <w:pPr>
      <w:pStyle w:val="Goiburua"/>
    </w:pPr>
    <w:r>
      <w:rPr>
        <w:noProof/>
        <w:lang w:val="es-ES"/>
      </w:rPr>
      <w:drawing>
        <wp:inline distT="0" distB="0" distL="0" distR="0" wp14:anchorId="16F6190D" wp14:editId="7A2BCEAD">
          <wp:extent cx="685800" cy="666750"/>
          <wp:effectExtent l="0" t="0" r="0" b="0"/>
          <wp:docPr id="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5185" w14:textId="5CF850D8" w:rsidR="00D43C5A" w:rsidRDefault="00261EBE" w:rsidP="001B6893">
    <w:pPr>
      <w:pStyle w:val="Goiburua"/>
    </w:pPr>
    <w:r>
      <w:rPr>
        <w:noProof/>
        <w:lang w:val="es-ES"/>
      </w:rPr>
      <w:drawing>
        <wp:inline distT="0" distB="0" distL="0" distR="0" wp14:anchorId="2EC702C1" wp14:editId="2667F0E8">
          <wp:extent cx="1533525" cy="716811"/>
          <wp:effectExtent l="0" t="0" r="0" b="7620"/>
          <wp:docPr id="2" name="Irudia 2" descr="Logo URA - URAren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23" cy="71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ES"/>
      </w:rPr>
      <w:drawing>
        <wp:inline distT="0" distB="0" distL="0" distR="0" wp14:anchorId="4EAA6417" wp14:editId="02F1C36E">
          <wp:extent cx="2000250" cy="546735"/>
          <wp:effectExtent l="0" t="0" r="0" b="5715"/>
          <wp:docPr id="3" name="Irudia 3" descr="Jaurlaritzaren logoa - Logo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69" cy="56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1E"/>
    <w:multiLevelType w:val="hybridMultilevel"/>
    <w:tmpl w:val="E1AACEE2"/>
    <w:lvl w:ilvl="0" w:tplc="D9E8571A">
      <w:start w:val="28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B3A"/>
    <w:multiLevelType w:val="hybridMultilevel"/>
    <w:tmpl w:val="B02E5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1DD1"/>
    <w:multiLevelType w:val="hybridMultilevel"/>
    <w:tmpl w:val="97F2A248"/>
    <w:lvl w:ilvl="0" w:tplc="D5ACCA46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4C3"/>
    <w:multiLevelType w:val="hybridMultilevel"/>
    <w:tmpl w:val="5CCEA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CE065A"/>
    <w:multiLevelType w:val="hybridMultilevel"/>
    <w:tmpl w:val="B1B29FEA"/>
    <w:lvl w:ilvl="0" w:tplc="E242A7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0E2A"/>
    <w:multiLevelType w:val="hybridMultilevel"/>
    <w:tmpl w:val="229E7F9A"/>
    <w:lvl w:ilvl="0" w:tplc="4EF47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04C7B"/>
    <w:rsid w:val="00033846"/>
    <w:rsid w:val="0004236C"/>
    <w:rsid w:val="00047E4C"/>
    <w:rsid w:val="0005773A"/>
    <w:rsid w:val="00070DAB"/>
    <w:rsid w:val="00071059"/>
    <w:rsid w:val="00084460"/>
    <w:rsid w:val="000C1897"/>
    <w:rsid w:val="00117D05"/>
    <w:rsid w:val="00130606"/>
    <w:rsid w:val="00132705"/>
    <w:rsid w:val="0013539A"/>
    <w:rsid w:val="00160399"/>
    <w:rsid w:val="001609CC"/>
    <w:rsid w:val="00167D81"/>
    <w:rsid w:val="0018698D"/>
    <w:rsid w:val="001951A8"/>
    <w:rsid w:val="001B6893"/>
    <w:rsid w:val="001D1915"/>
    <w:rsid w:val="001E0960"/>
    <w:rsid w:val="001F37E2"/>
    <w:rsid w:val="002126BE"/>
    <w:rsid w:val="002131CF"/>
    <w:rsid w:val="00220B2F"/>
    <w:rsid w:val="0022670E"/>
    <w:rsid w:val="00237A76"/>
    <w:rsid w:val="00257CFD"/>
    <w:rsid w:val="00261EBE"/>
    <w:rsid w:val="0028278E"/>
    <w:rsid w:val="00286848"/>
    <w:rsid w:val="00286971"/>
    <w:rsid w:val="00292608"/>
    <w:rsid w:val="002E39AD"/>
    <w:rsid w:val="0033708A"/>
    <w:rsid w:val="00345987"/>
    <w:rsid w:val="003B189A"/>
    <w:rsid w:val="003E636C"/>
    <w:rsid w:val="003F187B"/>
    <w:rsid w:val="004A3E4A"/>
    <w:rsid w:val="004E153F"/>
    <w:rsid w:val="00505C0B"/>
    <w:rsid w:val="00535508"/>
    <w:rsid w:val="005436FD"/>
    <w:rsid w:val="00584C0E"/>
    <w:rsid w:val="00587DA0"/>
    <w:rsid w:val="005C62A7"/>
    <w:rsid w:val="005D14AE"/>
    <w:rsid w:val="005E0B01"/>
    <w:rsid w:val="00614B98"/>
    <w:rsid w:val="00614E2A"/>
    <w:rsid w:val="006338AA"/>
    <w:rsid w:val="00674EB8"/>
    <w:rsid w:val="00677E3D"/>
    <w:rsid w:val="006926EE"/>
    <w:rsid w:val="006933FB"/>
    <w:rsid w:val="006C6DFC"/>
    <w:rsid w:val="006D35F3"/>
    <w:rsid w:val="006F0AE1"/>
    <w:rsid w:val="007066BF"/>
    <w:rsid w:val="00792C0B"/>
    <w:rsid w:val="0079342E"/>
    <w:rsid w:val="007956D2"/>
    <w:rsid w:val="007A2DAB"/>
    <w:rsid w:val="007F4BB4"/>
    <w:rsid w:val="008116A7"/>
    <w:rsid w:val="00822873"/>
    <w:rsid w:val="00853E11"/>
    <w:rsid w:val="00861855"/>
    <w:rsid w:val="00894E75"/>
    <w:rsid w:val="008C31A0"/>
    <w:rsid w:val="008D39E3"/>
    <w:rsid w:val="008E554E"/>
    <w:rsid w:val="0091486B"/>
    <w:rsid w:val="00915AE1"/>
    <w:rsid w:val="00930F17"/>
    <w:rsid w:val="009504CC"/>
    <w:rsid w:val="009515CD"/>
    <w:rsid w:val="00955935"/>
    <w:rsid w:val="00985016"/>
    <w:rsid w:val="009963AB"/>
    <w:rsid w:val="009A0D45"/>
    <w:rsid w:val="009B7EB8"/>
    <w:rsid w:val="009C18E7"/>
    <w:rsid w:val="009C665F"/>
    <w:rsid w:val="009C7180"/>
    <w:rsid w:val="009E16E2"/>
    <w:rsid w:val="009F252C"/>
    <w:rsid w:val="00A00B7B"/>
    <w:rsid w:val="00A2468E"/>
    <w:rsid w:val="00A25B17"/>
    <w:rsid w:val="00A271CA"/>
    <w:rsid w:val="00A32069"/>
    <w:rsid w:val="00AB61A0"/>
    <w:rsid w:val="00B20287"/>
    <w:rsid w:val="00B27471"/>
    <w:rsid w:val="00B413EB"/>
    <w:rsid w:val="00B44A34"/>
    <w:rsid w:val="00B45951"/>
    <w:rsid w:val="00B87046"/>
    <w:rsid w:val="00BA23B6"/>
    <w:rsid w:val="00BA4B36"/>
    <w:rsid w:val="00BB5C27"/>
    <w:rsid w:val="00BD65B5"/>
    <w:rsid w:val="00BE3ABD"/>
    <w:rsid w:val="00BF33F0"/>
    <w:rsid w:val="00BF38A2"/>
    <w:rsid w:val="00C03D2F"/>
    <w:rsid w:val="00C117ED"/>
    <w:rsid w:val="00C151F1"/>
    <w:rsid w:val="00C16A62"/>
    <w:rsid w:val="00C17347"/>
    <w:rsid w:val="00C45D1A"/>
    <w:rsid w:val="00C55B91"/>
    <w:rsid w:val="00C7424F"/>
    <w:rsid w:val="00C85B8F"/>
    <w:rsid w:val="00C868F2"/>
    <w:rsid w:val="00CC49C9"/>
    <w:rsid w:val="00D15B1A"/>
    <w:rsid w:val="00D32562"/>
    <w:rsid w:val="00D34A0A"/>
    <w:rsid w:val="00D4321C"/>
    <w:rsid w:val="00D43C5A"/>
    <w:rsid w:val="00D65153"/>
    <w:rsid w:val="00D65D77"/>
    <w:rsid w:val="00D85856"/>
    <w:rsid w:val="00D950D3"/>
    <w:rsid w:val="00DA2A63"/>
    <w:rsid w:val="00DA3B59"/>
    <w:rsid w:val="00DA3BE1"/>
    <w:rsid w:val="00DB58BA"/>
    <w:rsid w:val="00DC12F1"/>
    <w:rsid w:val="00DF45F2"/>
    <w:rsid w:val="00E16C86"/>
    <w:rsid w:val="00E226B4"/>
    <w:rsid w:val="00E27DB1"/>
    <w:rsid w:val="00E31138"/>
    <w:rsid w:val="00E404C9"/>
    <w:rsid w:val="00E5129D"/>
    <w:rsid w:val="00E740AC"/>
    <w:rsid w:val="00E80371"/>
    <w:rsid w:val="00EB78B5"/>
    <w:rsid w:val="00EF2094"/>
    <w:rsid w:val="00EF4607"/>
    <w:rsid w:val="00F453AD"/>
    <w:rsid w:val="00F90F00"/>
    <w:rsid w:val="00F9310E"/>
    <w:rsid w:val="00FA1ED9"/>
    <w:rsid w:val="00FC6939"/>
    <w:rsid w:val="00FD02EF"/>
    <w:rsid w:val="00FE0C8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B089E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1B6893"/>
    <w:pPr>
      <w:spacing w:before="10" w:after="10" w:line="360" w:lineRule="auto"/>
      <w:jc w:val="both"/>
    </w:pPr>
    <w:rPr>
      <w:rFonts w:ascii="Verdana" w:eastAsia="Times" w:hAnsi="Verdana" w:cs="Times New Roman"/>
      <w:sz w:val="18"/>
      <w:szCs w:val="20"/>
      <w:lang w:val="eu-ES"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3206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861855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86185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paragraph" w:styleId="Titulua">
    <w:name w:val="Title"/>
    <w:basedOn w:val="Normala"/>
    <w:next w:val="Normala"/>
    <w:link w:val="TituluaKar"/>
    <w:uiPriority w:val="10"/>
    <w:qFormat/>
    <w:rsid w:val="00861855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861855"/>
    <w:rPr>
      <w:rFonts w:ascii="Verdana" w:eastAsiaTheme="majorEastAsia" w:hAnsi="Verdana" w:cstheme="majorBidi"/>
      <w:spacing w:val="-10"/>
      <w:kern w:val="28"/>
      <w:sz w:val="24"/>
      <w:szCs w:val="56"/>
      <w:lang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861855"/>
    <w:rPr>
      <w:rFonts w:ascii="Verdana" w:eastAsiaTheme="majorEastAsia" w:hAnsi="Verdana" w:cstheme="majorBidi"/>
      <w:b/>
      <w:sz w:val="20"/>
      <w:szCs w:val="26"/>
      <w:u w:val="single"/>
      <w:lang w:eastAsia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32069"/>
    <w:rPr>
      <w:rFonts w:ascii="Verdana" w:eastAsiaTheme="majorEastAsia" w:hAnsi="Verdana" w:cstheme="majorBidi"/>
      <w:b/>
      <w:szCs w:val="32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861855"/>
    <w:rPr>
      <w:rFonts w:ascii="Verdana" w:eastAsiaTheme="majorEastAsia" w:hAnsi="Verdana" w:cstheme="majorBidi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1E3B-7C51-44DD-952E-2BA240F46A07}"/>
</file>

<file path=customXml/itemProps2.xml><?xml version="1.0" encoding="utf-8"?>
<ds:datastoreItem xmlns:ds="http://schemas.openxmlformats.org/officeDocument/2006/customXml" ds:itemID="{5BF12E21-4D47-4229-AF22-A9F82D015981}">
  <ds:schemaRefs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57a45-557c-4d68-937d-8c8782f2bc5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62E01-D62A-4516-A815-EA2B679B9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E2E9D-0D73-4E05-9472-75DC34C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Administrazio kontseiluaren aktak 2022- Actas consejo de Aministración 2022</vt:lpstr>
      <vt:lpstr/>
    </vt:vector>
  </TitlesOfParts>
  <Company>EJIE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Administrazio kontseiluaren aktak 2022- Actas consejo de Aministración 2022</dc:title>
  <dc:creator>San Saturnino Murua, Iraia</dc:creator>
  <cp:lastModifiedBy>San Saturnino Murua, Iraia</cp:lastModifiedBy>
  <cp:revision>13</cp:revision>
  <cp:lastPrinted>2023-04-28T07:49:00Z</cp:lastPrinted>
  <dcterms:created xsi:type="dcterms:W3CDTF">2023-04-28T07:21:00Z</dcterms:created>
  <dcterms:modified xsi:type="dcterms:W3CDTF">2023-04-28T07:50:00Z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