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49F1" w14:textId="297321BD" w:rsidR="0057266C" w:rsidRPr="0096454D" w:rsidRDefault="0057266C" w:rsidP="0057266C">
      <w:pPr>
        <w:jc w:val="both"/>
        <w:rPr>
          <w:rFonts w:ascii="Arial" w:hAnsi="Arial" w:cs="Arial"/>
          <w:b/>
          <w:bCs/>
        </w:rPr>
      </w:pPr>
      <w:bookmarkStart w:id="0" w:name="_Hlk165719419"/>
      <w:bookmarkStart w:id="1" w:name="_GoBack"/>
      <w:bookmarkEnd w:id="1"/>
      <w:r w:rsidRPr="0096454D">
        <w:rPr>
          <w:rFonts w:ascii="Arial" w:hAnsi="Arial"/>
          <w:b/>
        </w:rPr>
        <w:t>V. ERANSKINA.- 2023KO JARDUEREN ETA 2024KO AURREIKUSPENAREN ETA AURREKONTUAREN DESKRIPZIO-MEMORIA</w:t>
      </w:r>
    </w:p>
    <w:p w14:paraId="25B4CC1E" w14:textId="77777777" w:rsidR="00981A3C" w:rsidRPr="00DD1F00" w:rsidRDefault="00981A3C" w:rsidP="00981A3C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D1E45" w:rsidRPr="00DD1F00" w14:paraId="39A629E7" w14:textId="77777777" w:rsidTr="00F2335C">
        <w:tc>
          <w:tcPr>
            <w:tcW w:w="5000" w:type="pct"/>
          </w:tcPr>
          <w:p w14:paraId="25F52032" w14:textId="47E0E259" w:rsidR="00BA576C" w:rsidRPr="0009406D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ENTITATE ESKATZAILEAREN IZENA:</w:t>
            </w:r>
          </w:p>
          <w:p w14:paraId="34E1131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4A4550" w14:textId="77777777" w:rsidR="008D1E45" w:rsidRPr="00DD1F00" w:rsidRDefault="008D1E45" w:rsidP="00981A3C">
      <w:pPr>
        <w:rPr>
          <w:rFonts w:ascii="Arial" w:hAnsi="Arial" w:cs="Arial"/>
        </w:rPr>
      </w:pPr>
    </w:p>
    <w:p w14:paraId="70231257" w14:textId="77777777" w:rsidR="0038023E" w:rsidRPr="00DD1F00" w:rsidRDefault="0038023E" w:rsidP="00981A3C">
      <w:pPr>
        <w:rPr>
          <w:rFonts w:ascii="Arial" w:hAnsi="Arial" w:cs="Arial"/>
        </w:rPr>
      </w:pPr>
    </w:p>
    <w:p w14:paraId="0C70D02A" w14:textId="0BD547E5" w:rsidR="008D1E45" w:rsidRPr="0009406D" w:rsidRDefault="008D1E45" w:rsidP="008D1E45">
      <w:pPr>
        <w:pStyle w:val="Prrafodelista"/>
        <w:widowControl w:val="0"/>
        <w:numPr>
          <w:ilvl w:val="0"/>
          <w:numId w:val="20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034A7">
        <w:rPr>
          <w:rFonts w:ascii="Arial" w:hAnsi="Arial"/>
          <w:sz w:val="22"/>
        </w:rPr>
        <w:t>2023AN</w:t>
      </w:r>
      <w:r>
        <w:rPr>
          <w:rFonts w:ascii="Arial" w:hAnsi="Arial"/>
          <w:b w:val="0"/>
          <w:sz w:val="22"/>
        </w:rPr>
        <w:t xml:space="preserve"> EGINDAKO JARDUERAK</w:t>
      </w:r>
    </w:p>
    <w:p w14:paraId="5EEE8657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69F916BA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A4A273" w14:textId="70CD6772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HELBURUAK. </w:t>
            </w:r>
          </w:p>
        </w:tc>
      </w:tr>
      <w:tr w:rsidR="008D1E45" w:rsidRPr="00DD1F00" w14:paraId="0BA920BB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CEA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6FBF782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4D6B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DA4A1F2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6F5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FE5C550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6F3B666E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CF6668" w14:textId="77777777" w:rsidR="008D1E45" w:rsidRPr="00DD1F00" w:rsidRDefault="008D1E45" w:rsidP="00F2335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</w:rPr>
              <w:t>2023AN EGIN DIREN JARDUERAK, DIRULAGUNTZAREN XEDEAREKIN ZERIKUSIA DUTENAK: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Jardueren izena, zenbakia eta deskribapena: helburua, eguna eta lekua, iraupena, parte-hartzaileen kopurua, prestatzailearen/bideratzailearen izena, eta abar. Hiperestekak erantsi daitezke, webgune bateko informazioa ematen dutenak, informazio grafikoa dutenak..., informazioa osatzeko.</w:t>
            </w:r>
            <w:r>
              <w:rPr>
                <w:sz w:val="22"/>
              </w:rPr>
              <w:t xml:space="preserve"> </w:t>
            </w:r>
          </w:p>
          <w:p w14:paraId="0B985D2E" w14:textId="77777777" w:rsidR="008D1E45" w:rsidRPr="00DD1F00" w:rsidRDefault="008D1E45" w:rsidP="00F2335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1E45" w:rsidRPr="00DD1F00" w14:paraId="1C453FE9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5770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2D3310B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18FBC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E3DAB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4A79E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3F7D1955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F0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419C48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155E29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57DCCC6C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CA02DD" w14:textId="55BA8D59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ENTITATEAREN AURREKONTUA.</w:t>
            </w:r>
          </w:p>
        </w:tc>
      </w:tr>
      <w:tr w:rsidR="008D1E45" w:rsidRPr="00DD1F00" w14:paraId="7A09379E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B39E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11B3E56B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AD65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B744D7A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8A9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7CD123E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70C7EC13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41B4F5" w14:textId="578CF5B2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>AURREKONTUA FINANTZATZEKO ITURRIAK ETA ESKATUTAKO EDO JASOTAKO BESTE LAGUNTZA EDO DIRULAGUNTZA BATZUK.</w:t>
            </w:r>
          </w:p>
        </w:tc>
      </w:tr>
      <w:tr w:rsidR="008D1E45" w:rsidRPr="00DD1F00" w14:paraId="0190DD57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8834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54DA16C3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C10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87FBF8" w14:textId="77777777" w:rsidR="00B754E0" w:rsidRPr="00DD1F00" w:rsidRDefault="00B754E0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25FB2B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8A0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59344F" w14:textId="77777777" w:rsidR="008D1E45" w:rsidRPr="00DD1F00" w:rsidRDefault="008D1E45" w:rsidP="008D1E45">
      <w:pPr>
        <w:autoSpaceDE w:val="0"/>
        <w:autoSpaceDN w:val="0"/>
        <w:adjustRightInd w:val="0"/>
        <w:rPr>
          <w:rFonts w:ascii="Arial" w:hAnsi="Arial" w:cs="Arial"/>
          <w:bCs/>
        </w:rPr>
      </w:pPr>
    </w:p>
    <w:bookmarkEnd w:id="0"/>
    <w:p w14:paraId="35389C42" w14:textId="77777777" w:rsidR="008D1E45" w:rsidRPr="00DD1F00" w:rsidRDefault="008D1E45" w:rsidP="008D1E45">
      <w:pPr>
        <w:spacing w:before="77"/>
        <w:ind w:left="136"/>
        <w:rPr>
          <w:rFonts w:ascii="Arial" w:hAnsi="Arial" w:cs="Arial"/>
          <w:b/>
        </w:rPr>
      </w:pPr>
    </w:p>
    <w:p w14:paraId="57CF56A2" w14:textId="77777777" w:rsidR="008D1E45" w:rsidRDefault="008D1E45" w:rsidP="008D1E45">
      <w:pPr>
        <w:spacing w:before="77"/>
        <w:ind w:left="136"/>
        <w:rPr>
          <w:rFonts w:ascii="Arial" w:hAnsi="Arial" w:cs="Arial"/>
          <w:b/>
        </w:rPr>
      </w:pPr>
    </w:p>
    <w:p w14:paraId="165903C3" w14:textId="77777777" w:rsidR="0009406D" w:rsidRDefault="0009406D" w:rsidP="008D1E45">
      <w:pPr>
        <w:spacing w:before="77"/>
        <w:ind w:left="136"/>
        <w:rPr>
          <w:rFonts w:ascii="Arial" w:hAnsi="Arial" w:cs="Arial"/>
          <w:b/>
        </w:rPr>
      </w:pPr>
    </w:p>
    <w:p w14:paraId="5D798CD2" w14:textId="77777777" w:rsidR="007342C0" w:rsidRDefault="007342C0" w:rsidP="008D1E45">
      <w:pPr>
        <w:spacing w:before="77"/>
        <w:ind w:left="136"/>
        <w:rPr>
          <w:rFonts w:ascii="Arial" w:hAnsi="Arial" w:cs="Arial"/>
          <w:b/>
        </w:rPr>
      </w:pPr>
    </w:p>
    <w:p w14:paraId="6BE377F7" w14:textId="77777777" w:rsidR="007342C0" w:rsidRPr="00DD1F00" w:rsidRDefault="007342C0" w:rsidP="008D1E45">
      <w:pPr>
        <w:spacing w:before="77"/>
        <w:ind w:left="136"/>
        <w:rPr>
          <w:rFonts w:ascii="Arial" w:hAnsi="Arial" w:cs="Arial"/>
          <w:b/>
        </w:rPr>
      </w:pPr>
    </w:p>
    <w:p w14:paraId="483B69B4" w14:textId="211FBC12" w:rsidR="008D1E45" w:rsidRPr="0009406D" w:rsidRDefault="008D1E45" w:rsidP="008D1E45">
      <w:pPr>
        <w:pStyle w:val="Prrafodelista"/>
        <w:widowControl w:val="0"/>
        <w:numPr>
          <w:ilvl w:val="0"/>
          <w:numId w:val="20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2" w:name="_Hlk165719488"/>
      <w:r w:rsidRPr="003034A7">
        <w:rPr>
          <w:rFonts w:ascii="Arial" w:hAnsi="Arial"/>
          <w:sz w:val="22"/>
        </w:rPr>
        <w:lastRenderedPageBreak/>
        <w:t xml:space="preserve">2024AN </w:t>
      </w:r>
      <w:r>
        <w:rPr>
          <w:rFonts w:ascii="Arial" w:hAnsi="Arial"/>
          <w:b w:val="0"/>
          <w:sz w:val="22"/>
        </w:rPr>
        <w:t>EGINDAKO EDO PLANIFIKATUTAKO JARDUERAK</w:t>
      </w:r>
    </w:p>
    <w:p w14:paraId="2A530AF7" w14:textId="77777777" w:rsidR="008D1E45" w:rsidRPr="00DD1F00" w:rsidRDefault="008D1E45" w:rsidP="003034A7">
      <w:pPr>
        <w:spacing w:before="77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5E056ADD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E2B33" w14:textId="777777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>HELBURUAK.</w:t>
            </w:r>
          </w:p>
          <w:p w14:paraId="4ED860C6" w14:textId="2AC4B628" w:rsidR="00B754E0" w:rsidRPr="00DD1F00" w:rsidRDefault="00B754E0" w:rsidP="00F2335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1E45" w:rsidRPr="00DD1F00" w14:paraId="35E3061E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17F73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487DC9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3EAAB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6E6E3C" w14:textId="77777777" w:rsidR="0038023E" w:rsidRPr="00DD1F00" w:rsidRDefault="0038023E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9E612FD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E05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734057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360FAC0E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780792" w14:textId="1DA890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2024AN PLANIFIKATUTAKO EDO EGINDAKO JARDUERAK</w:t>
            </w:r>
          </w:p>
          <w:p w14:paraId="61C74E32" w14:textId="77777777" w:rsidR="008D1E45" w:rsidRPr="00DD1F00" w:rsidRDefault="008D1E45" w:rsidP="00F2335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1E45" w:rsidRPr="00DD1F00" w14:paraId="00332782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8716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54D397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4459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6DE4EC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F40AC0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3EAD9DFD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D7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DDDB3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30A5A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4FC020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8A57F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5DEF2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92CA6E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1E45" w:rsidRPr="00DD1F00" w14:paraId="5FFA3D03" w14:textId="77777777" w:rsidTr="00B754E0">
        <w:tc>
          <w:tcPr>
            <w:tcW w:w="5000" w:type="pct"/>
            <w:shd w:val="clear" w:color="auto" w:fill="D9D9D9" w:themeFill="background1" w:themeFillShade="D9"/>
          </w:tcPr>
          <w:p w14:paraId="0B6C976F" w14:textId="777777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ESPEZIALIZAZIOAREN NEURRIA: DIRUZ LAGUNDU DAITEZKEEN XEDEETARA LOTUTAKO 2024KO JARDUEREN ZERRENDA ZENBAKITUA ETA JUSTIFIKAZIOA, JARDUERA OSOAREKIN ALDERATUTAKOAK. </w:t>
            </w:r>
          </w:p>
        </w:tc>
      </w:tr>
      <w:tr w:rsidR="008D1E45" w:rsidRPr="00DD1F00" w14:paraId="0814A303" w14:textId="77777777" w:rsidTr="00F2335C">
        <w:tc>
          <w:tcPr>
            <w:tcW w:w="5000" w:type="pct"/>
          </w:tcPr>
          <w:p w14:paraId="1E03851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1E45" w:rsidRPr="00DD1F00" w14:paraId="75008BAF" w14:textId="77777777" w:rsidTr="00F2335C">
        <w:tc>
          <w:tcPr>
            <w:tcW w:w="5000" w:type="pct"/>
          </w:tcPr>
          <w:p w14:paraId="1ABE68A8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C1C23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44488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9FB57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4C4126A" w14:textId="77777777" w:rsidTr="00F2335C">
        <w:tc>
          <w:tcPr>
            <w:tcW w:w="5000" w:type="pct"/>
          </w:tcPr>
          <w:p w14:paraId="30FBBE6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0351AA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6760A279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1E45" w:rsidRPr="00DD1F00" w14:paraId="739171F4" w14:textId="77777777" w:rsidTr="00B754E0">
        <w:tc>
          <w:tcPr>
            <w:tcW w:w="5000" w:type="pct"/>
            <w:shd w:val="clear" w:color="auto" w:fill="D9D9D9" w:themeFill="background1" w:themeFillShade="D9"/>
          </w:tcPr>
          <w:p w14:paraId="0145F33F" w14:textId="777777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DIRUZ LAGUNDU DAITEZKEEN XEDEEI LOTUTA EZ DAUDEN ETA 2024AN PLANIFIKATU EDO EGIN DIREN JARDUEREN ZERRENDA ZENBAKITUA  </w:t>
            </w:r>
          </w:p>
        </w:tc>
      </w:tr>
      <w:tr w:rsidR="008D1E45" w:rsidRPr="00DD1F00" w14:paraId="42DCF3D0" w14:textId="77777777" w:rsidTr="00F2335C">
        <w:tc>
          <w:tcPr>
            <w:tcW w:w="5000" w:type="pct"/>
          </w:tcPr>
          <w:p w14:paraId="2DCD951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1E45" w:rsidRPr="00DD1F00" w14:paraId="7ADC4C64" w14:textId="77777777" w:rsidTr="00F2335C">
        <w:tc>
          <w:tcPr>
            <w:tcW w:w="5000" w:type="pct"/>
          </w:tcPr>
          <w:p w14:paraId="31823A58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051C4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19E519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76B0BF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D557E8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9A491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F2706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CE63ED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B3D45C6" w14:textId="77777777" w:rsidTr="00F2335C">
        <w:tc>
          <w:tcPr>
            <w:tcW w:w="5000" w:type="pct"/>
          </w:tcPr>
          <w:p w14:paraId="706B9B9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8AAAD40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bookmarkEnd w:id="2"/>
    <w:sectPr w:rsidR="008D1E45" w:rsidRPr="00DD1F00" w:rsidSect="007342C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034A7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42C0"/>
    <w:rsid w:val="00736B23"/>
    <w:rsid w:val="00760138"/>
    <w:rsid w:val="00763C46"/>
    <w:rsid w:val="0079654E"/>
    <w:rsid w:val="007B3695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0FCD"/>
    <w:rsid w:val="00941131"/>
    <w:rsid w:val="00944F6A"/>
    <w:rsid w:val="0096454D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31C36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1172-90AD-415F-8B51-3FCDC734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ef0b1429-168c-4133-829e-a92bf0d41c6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fc91001-d724-4a49-9ddb-7d07021195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B02EA-2164-48FF-92EE-E094C24B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8</cp:revision>
  <cp:lastPrinted>2024-05-03T12:30:00Z</cp:lastPrinted>
  <dcterms:created xsi:type="dcterms:W3CDTF">2024-05-14T10:42:00Z</dcterms:created>
  <dcterms:modified xsi:type="dcterms:W3CDTF">2024-07-04T11:30:00Z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