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1658"/>
        <w:gridCol w:w="1627"/>
        <w:gridCol w:w="1026"/>
        <w:gridCol w:w="142"/>
        <w:gridCol w:w="2055"/>
        <w:gridCol w:w="1005"/>
        <w:gridCol w:w="1134"/>
        <w:gridCol w:w="1276"/>
      </w:tblGrid>
      <w:tr w:rsidR="00C8032D" w:rsidRPr="00EB327E" w14:paraId="1A762EFC" w14:textId="77777777" w:rsidTr="000813A1">
        <w:tc>
          <w:tcPr>
            <w:tcW w:w="9923" w:type="dxa"/>
            <w:gridSpan w:val="8"/>
          </w:tcPr>
          <w:p w14:paraId="4F3035B0" w14:textId="77777777" w:rsidR="0053370D" w:rsidRPr="00EB327E" w:rsidRDefault="00482CE9" w:rsidP="0053370D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6"/>
                <w:u w:val="single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20"/>
                <w:szCs w:val="16"/>
                <w:u w:val="single"/>
                <w:lang w:val="eu-ES"/>
              </w:rPr>
              <w:t>EKONOMIA ZIRKULARRA– PROIEKTU MEMORIA</w:t>
            </w:r>
          </w:p>
          <w:p w14:paraId="07887ED4" w14:textId="77777777" w:rsidR="00C8032D" w:rsidRPr="00EB327E" w:rsidRDefault="00482CE9" w:rsidP="00482CE9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ZTBP E</w:t>
            </w:r>
            <w:r w:rsidR="00E74C9F"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uskadi 2030aren</w:t>
            </w:r>
            <w:r w:rsidR="004B5E3C"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</w:t>
            </w: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zeharkako trakzio ekimenen esparruan ikerketa eta garapenerako lankidetza trakzio proiektuak diseinatzeko laguntza-programa</w:t>
            </w:r>
          </w:p>
        </w:tc>
      </w:tr>
      <w:tr w:rsidR="00C8032D" w:rsidRPr="00EB327E" w14:paraId="2DD42294" w14:textId="77777777" w:rsidTr="000813A1">
        <w:tc>
          <w:tcPr>
            <w:tcW w:w="1658" w:type="dxa"/>
          </w:tcPr>
          <w:p w14:paraId="42F53437" w14:textId="77777777" w:rsidR="00C8032D" w:rsidRPr="00EB327E" w:rsidRDefault="00482CE9" w:rsidP="00482CE9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Proposatutako proiektuaren titulua</w:t>
            </w:r>
          </w:p>
        </w:tc>
        <w:tc>
          <w:tcPr>
            <w:tcW w:w="8265" w:type="dxa"/>
            <w:gridSpan w:val="7"/>
          </w:tcPr>
          <w:p w14:paraId="53E1046F" w14:textId="77777777" w:rsidR="00C8032D" w:rsidRPr="00EB327E" w:rsidRDefault="00C8032D" w:rsidP="007B1099">
            <w:pPr>
              <w:pStyle w:val="Pa8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1FAC3E06" w14:textId="2A813817" w:rsidR="007F46CB" w:rsidRPr="00EB327E" w:rsidRDefault="007F46CB" w:rsidP="007B1099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4F21E4" w:rsidRPr="00EB327E" w14:paraId="1C49C376" w14:textId="77777777" w:rsidTr="000813A1">
        <w:tc>
          <w:tcPr>
            <w:tcW w:w="1658" w:type="dxa"/>
          </w:tcPr>
          <w:p w14:paraId="34F626A1" w14:textId="3240C1C3" w:rsidR="004F21E4" w:rsidRPr="00EB327E" w:rsidRDefault="004F21E4" w:rsidP="00482CE9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4F21E4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Proiektuaren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</w:t>
            </w:r>
            <w:r w:rsidRPr="004F21E4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akronimoa</w:t>
            </w:r>
          </w:p>
        </w:tc>
        <w:tc>
          <w:tcPr>
            <w:tcW w:w="8265" w:type="dxa"/>
            <w:gridSpan w:val="7"/>
          </w:tcPr>
          <w:p w14:paraId="6234BD29" w14:textId="77777777" w:rsidR="004F21E4" w:rsidRPr="00EB327E" w:rsidRDefault="004F21E4" w:rsidP="007B1099">
            <w:pPr>
              <w:pStyle w:val="Pa8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266056" w:rsidRPr="00EB327E" w14:paraId="5A3DB6E5" w14:textId="77777777" w:rsidTr="005C5672">
        <w:tc>
          <w:tcPr>
            <w:tcW w:w="1658" w:type="dxa"/>
            <w:tcBorders>
              <w:bottom w:val="single" w:sz="4" w:space="0" w:color="auto"/>
            </w:tcBorders>
          </w:tcPr>
          <w:p w14:paraId="3E3F5CA9" w14:textId="77777777" w:rsidR="00266056" w:rsidRPr="00EB327E" w:rsidRDefault="00482CE9" w:rsidP="00482CE9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Proiektuaren deskribapena</w:t>
            </w:r>
          </w:p>
        </w:tc>
        <w:tc>
          <w:tcPr>
            <w:tcW w:w="8265" w:type="dxa"/>
            <w:gridSpan w:val="7"/>
            <w:tcBorders>
              <w:bottom w:val="single" w:sz="4" w:space="0" w:color="auto"/>
            </w:tcBorders>
          </w:tcPr>
          <w:p w14:paraId="1FD29185" w14:textId="77777777" w:rsidR="00DB0DA6" w:rsidRPr="00EB327E" w:rsidRDefault="00DB0DA6" w:rsidP="00AB5EDB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  <w:p w14:paraId="6C2551C9" w14:textId="77777777" w:rsidR="00D03DAE" w:rsidRPr="00EB327E" w:rsidRDefault="00D03DAE" w:rsidP="00D03DAE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6EBF8E3E" w14:textId="77777777" w:rsidR="00D03DAE" w:rsidRPr="00EB327E" w:rsidRDefault="00D03DAE" w:rsidP="00D03DAE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45C0D509" w14:textId="77777777" w:rsidR="00D03DAE" w:rsidRPr="00EB327E" w:rsidRDefault="00D03DAE" w:rsidP="00D03DAE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11B9A57F" w14:textId="77777777" w:rsidR="00D03DAE" w:rsidRPr="00EB327E" w:rsidRDefault="00D03DAE" w:rsidP="00D03DAE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1A0EA9D8" w14:textId="77777777" w:rsidR="00D03DAE" w:rsidRPr="00EB327E" w:rsidRDefault="00D03DAE" w:rsidP="00D03DAE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3F96797E" w14:textId="77777777" w:rsidR="00D03DAE" w:rsidRPr="00EB327E" w:rsidRDefault="00D03DAE" w:rsidP="00D03DAE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0ABFAF31" w14:textId="77777777" w:rsidR="00D03DAE" w:rsidRPr="00EB327E" w:rsidRDefault="00D03DAE" w:rsidP="00D03DAE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76B0AB29" w14:textId="77777777" w:rsidR="00D03DAE" w:rsidRPr="00EB327E" w:rsidRDefault="00D03DAE" w:rsidP="00D03DAE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72A34538" w14:textId="77777777" w:rsidR="00D03DAE" w:rsidRPr="00EB327E" w:rsidRDefault="00D03DAE" w:rsidP="00D03DAE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7CA362F6" w14:textId="77777777" w:rsidR="00DB0DA6" w:rsidRPr="00EB327E" w:rsidRDefault="00DB0DA6" w:rsidP="00DB0DA6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23186DAE" w14:textId="77777777" w:rsidR="00D03DAE" w:rsidRPr="00EB327E" w:rsidRDefault="00D03DAE" w:rsidP="00DB0DA6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7B347EDB" w14:textId="77777777" w:rsidR="007F46CB" w:rsidRPr="00EB327E" w:rsidRDefault="007F46CB" w:rsidP="00DB0DA6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27F37ED0" w14:textId="3861E3CE" w:rsidR="007F46CB" w:rsidRDefault="007F46CB" w:rsidP="00DB0DA6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1E6D26D6" w14:textId="1DF85A0E" w:rsidR="0077048C" w:rsidRDefault="0077048C" w:rsidP="00DB0DA6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5BA3908B" w14:textId="77777777" w:rsidR="0077048C" w:rsidRPr="00EB327E" w:rsidRDefault="0077048C" w:rsidP="00DB0DA6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4354B0BA" w14:textId="77777777" w:rsidR="007F46CB" w:rsidRPr="00EB327E" w:rsidRDefault="007F46CB" w:rsidP="00DB0DA6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230CAE22" w14:textId="77777777" w:rsidR="00D03DAE" w:rsidRPr="00EB327E" w:rsidRDefault="00D03DAE" w:rsidP="00DB0DA6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38810AAB" w14:textId="77777777" w:rsidR="00FD6513" w:rsidRPr="00EB327E" w:rsidRDefault="00FD6513" w:rsidP="00DB0DA6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4983246D" w14:textId="77777777" w:rsidR="00FD6513" w:rsidRPr="00EB327E" w:rsidRDefault="00FD6513" w:rsidP="00DB0DA6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47194F6D" w14:textId="77777777" w:rsidR="007F46CB" w:rsidRPr="00EB327E" w:rsidRDefault="007F46CB" w:rsidP="00DB0DA6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3108DCAB" w14:textId="77777777" w:rsidR="00FD6513" w:rsidRPr="00EB327E" w:rsidRDefault="00FD6513" w:rsidP="00DB0DA6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3C065E51" w14:textId="77777777" w:rsidR="00DB0DA6" w:rsidRPr="00EB327E" w:rsidRDefault="00DB0DA6" w:rsidP="00DB0DA6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5B5D2D3B" w14:textId="77777777" w:rsidR="00DB0DA6" w:rsidRPr="00EB327E" w:rsidRDefault="00DB0DA6" w:rsidP="00DB0DA6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209D082D" w14:textId="77777777" w:rsidR="007F46CB" w:rsidRPr="00EB327E" w:rsidRDefault="007F46CB" w:rsidP="00DB0DA6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434F74B9" w14:textId="77777777" w:rsidR="00266056" w:rsidRPr="00EB327E" w:rsidRDefault="00266056" w:rsidP="00DB0DA6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266056" w:rsidRPr="00EB327E" w14:paraId="79E08392" w14:textId="77777777" w:rsidTr="005C5672">
        <w:tc>
          <w:tcPr>
            <w:tcW w:w="1658" w:type="dxa"/>
            <w:tcBorders>
              <w:bottom w:val="single" w:sz="4" w:space="0" w:color="auto"/>
            </w:tcBorders>
          </w:tcPr>
          <w:p w14:paraId="0C9E594B" w14:textId="77777777" w:rsidR="00266056" w:rsidRPr="00EB327E" w:rsidRDefault="00482CE9" w:rsidP="00482CE9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Proi</w:t>
            </w:r>
            <w:r w:rsidR="00963A71"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e</w:t>
            </w: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ktuak lortu beharreko emaitza nagusiak</w:t>
            </w:r>
            <w:r w:rsidR="00DB0DA6"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8265" w:type="dxa"/>
            <w:gridSpan w:val="7"/>
            <w:tcBorders>
              <w:bottom w:val="single" w:sz="4" w:space="0" w:color="auto"/>
            </w:tcBorders>
          </w:tcPr>
          <w:p w14:paraId="31D44D84" w14:textId="09847AD3" w:rsidR="00266056" w:rsidRDefault="00266056" w:rsidP="00AB5EDB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  <w:p w14:paraId="3A6899DD" w14:textId="49CE4C77" w:rsidR="0077048C" w:rsidRDefault="0077048C" w:rsidP="0077048C">
            <w:pPr>
              <w:pStyle w:val="Default"/>
              <w:rPr>
                <w:lang w:val="eu-ES"/>
              </w:rPr>
            </w:pPr>
          </w:p>
          <w:p w14:paraId="0A585317" w14:textId="77777777" w:rsidR="0077048C" w:rsidRPr="0077048C" w:rsidRDefault="0077048C" w:rsidP="0077048C">
            <w:pPr>
              <w:pStyle w:val="Default"/>
              <w:rPr>
                <w:lang w:val="eu-ES"/>
              </w:rPr>
            </w:pPr>
          </w:p>
          <w:p w14:paraId="38AE8E6E" w14:textId="77777777" w:rsidR="00D03DAE" w:rsidRPr="00EB327E" w:rsidRDefault="00D03DAE" w:rsidP="00D03DAE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1B9AE4C2" w14:textId="77777777" w:rsidR="00D03DAE" w:rsidRPr="00EB327E" w:rsidRDefault="00D03DAE" w:rsidP="00D03DAE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2046B54E" w14:textId="13876D48" w:rsidR="00D03DAE" w:rsidRDefault="00D03DAE" w:rsidP="00D03DAE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4D7827DD" w14:textId="77777777" w:rsidR="000813A1" w:rsidRPr="00EB327E" w:rsidRDefault="000813A1" w:rsidP="00D03DAE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53A6281C" w14:textId="77777777" w:rsidR="00D03DAE" w:rsidRPr="00EB327E" w:rsidRDefault="00D03DAE" w:rsidP="00D03DAE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285D8B8C" w14:textId="77777777" w:rsidR="00FD6513" w:rsidRPr="00EB327E" w:rsidRDefault="00FD6513" w:rsidP="00FD651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27BF3761" w14:textId="77777777" w:rsidR="00FD6513" w:rsidRPr="00EB327E" w:rsidRDefault="00FD6513" w:rsidP="00FD651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6DBC3C95" w14:textId="77777777" w:rsidR="00FD6513" w:rsidRPr="00EB327E" w:rsidRDefault="00FD6513" w:rsidP="00FD651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696D10BE" w14:textId="77777777" w:rsidR="00D03DAE" w:rsidRPr="00EB327E" w:rsidRDefault="00D03DAE" w:rsidP="00FD651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18284987" w14:textId="77777777" w:rsidR="00D03DAE" w:rsidRPr="00EB327E" w:rsidRDefault="00D03DAE" w:rsidP="00FD651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5C998739" w14:textId="77777777" w:rsidR="00D03DAE" w:rsidRPr="00EB327E" w:rsidRDefault="00D03DAE" w:rsidP="00FD651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08E584FB" w14:textId="77777777" w:rsidR="00FD6513" w:rsidRPr="00EB327E" w:rsidRDefault="00FD6513" w:rsidP="00FD651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682B3A8B" w14:textId="77777777" w:rsidR="00FD6513" w:rsidRPr="00EB327E" w:rsidRDefault="00FD6513" w:rsidP="00FD651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5D71CA86" w14:textId="77777777" w:rsidR="007F46CB" w:rsidRPr="00EB327E" w:rsidRDefault="007F46CB" w:rsidP="00FD651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72B64F86" w14:textId="77777777" w:rsidR="00FD6513" w:rsidRPr="00EB327E" w:rsidRDefault="00FD6513" w:rsidP="00FD651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5715C8EE" w14:textId="77777777" w:rsidR="007F46CB" w:rsidRPr="00EB327E" w:rsidRDefault="007F46CB" w:rsidP="00FD651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79CA3909" w14:textId="77777777" w:rsidR="007F46CB" w:rsidRPr="00EB327E" w:rsidRDefault="007F46CB" w:rsidP="00FD651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5DFB01A8" w14:textId="77777777" w:rsidR="007F46CB" w:rsidRPr="00EB327E" w:rsidRDefault="007F46CB" w:rsidP="00FD651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017B7FBF" w14:textId="77777777" w:rsidR="00FD6513" w:rsidRPr="00EB327E" w:rsidRDefault="00FD6513" w:rsidP="00FD651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C8032D" w:rsidRPr="00EB327E" w14:paraId="53BC84B4" w14:textId="77777777" w:rsidTr="005C5672">
        <w:tc>
          <w:tcPr>
            <w:tcW w:w="1658" w:type="dxa"/>
            <w:tcBorders>
              <w:top w:val="single" w:sz="4" w:space="0" w:color="auto"/>
            </w:tcBorders>
          </w:tcPr>
          <w:p w14:paraId="3524794B" w14:textId="77777777" w:rsidR="00BB0628" w:rsidRPr="00EB327E" w:rsidRDefault="00482CE9" w:rsidP="00BB0628">
            <w:pPr>
              <w:pStyle w:val="Pa8"/>
              <w:spacing w:before="12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lastRenderedPageBreak/>
              <w:t>Proiektuaren gutxi gorabeherako neurria</w:t>
            </w:r>
          </w:p>
          <w:p w14:paraId="534DFDFF" w14:textId="6F4266A4" w:rsidR="00C8032D" w:rsidRPr="00EB327E" w:rsidRDefault="00482CE9" w:rsidP="00BB0628">
            <w:pPr>
              <w:pStyle w:val="Pa8"/>
              <w:spacing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  <w:t>(</w:t>
            </w:r>
            <w:r w:rsidR="00D26CB4" w:rsidRPr="00D26CB4"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  <w:t xml:space="preserve">guztizko aurrekontua, </w:t>
            </w:r>
            <w:r w:rsidRPr="00EB327E"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  <w:t>eurotan</w:t>
            </w:r>
            <w:r w:rsidR="00C8032D" w:rsidRPr="00EB327E"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  <w:t>)</w:t>
            </w:r>
          </w:p>
        </w:tc>
        <w:tc>
          <w:tcPr>
            <w:tcW w:w="8265" w:type="dxa"/>
            <w:gridSpan w:val="7"/>
            <w:tcBorders>
              <w:top w:val="single" w:sz="4" w:space="0" w:color="auto"/>
            </w:tcBorders>
          </w:tcPr>
          <w:p w14:paraId="721611F9" w14:textId="28FB4FA1" w:rsidR="00C8032D" w:rsidRPr="00EB327E" w:rsidRDefault="00D26CB4" w:rsidP="007B1099">
            <w:pPr>
              <w:pStyle w:val="Pa8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</w:t>
            </w:r>
          </w:p>
        </w:tc>
      </w:tr>
      <w:tr w:rsidR="00E261C3" w:rsidRPr="00C3715B" w14:paraId="2E2B2AA0" w14:textId="77777777" w:rsidTr="000813A1">
        <w:trPr>
          <w:trHeight w:val="224"/>
        </w:trPr>
        <w:tc>
          <w:tcPr>
            <w:tcW w:w="1658" w:type="dxa"/>
            <w:vMerge w:val="restart"/>
          </w:tcPr>
          <w:p w14:paraId="40A24755" w14:textId="77777777" w:rsidR="00DB0DA6" w:rsidRPr="00EB327E" w:rsidRDefault="00E006D9" w:rsidP="00DB0DA6">
            <w:pPr>
              <w:pStyle w:val="Pa8"/>
              <w:spacing w:before="12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Zeharkako </w:t>
            </w:r>
            <w:r w:rsidR="00F64F9B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Trakzio e</w:t>
            </w: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kimenaren erronkei eta helburuei laguntzea</w:t>
            </w:r>
          </w:p>
          <w:p w14:paraId="48081072" w14:textId="1D9C2557" w:rsidR="00DB0DA6" w:rsidRPr="00EB327E" w:rsidRDefault="00963A71" w:rsidP="00963A71">
            <w:pPr>
              <w:pStyle w:val="Pa8"/>
              <w:spacing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  <w:t>(</w:t>
            </w:r>
            <w:r w:rsidR="0089624C" w:rsidRPr="00EB327E"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  <w:t xml:space="preserve">Ikusi </w:t>
            </w:r>
            <w:r w:rsidRPr="00EB327E"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  <w:t xml:space="preserve">eranskina, erronka bakoitzerako helburu espezifikoei buruzko xehetasun gehiagorako </w:t>
            </w:r>
            <w:r w:rsidR="00DB0DA6" w:rsidRPr="00EB327E"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  <w:t>)</w:t>
            </w:r>
            <w:r w:rsidR="00DB0DA6"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2795" w:type="dxa"/>
            <w:gridSpan w:val="3"/>
          </w:tcPr>
          <w:p w14:paraId="786BB7E8" w14:textId="77777777" w:rsidR="00DB0DA6" w:rsidRPr="00EB327E" w:rsidRDefault="00963A71" w:rsidP="00D03DAE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Erronka espezifikoa</w:t>
            </w:r>
          </w:p>
        </w:tc>
        <w:tc>
          <w:tcPr>
            <w:tcW w:w="5470" w:type="dxa"/>
            <w:gridSpan w:val="4"/>
          </w:tcPr>
          <w:p w14:paraId="577B3EF5" w14:textId="0A5133C8" w:rsidR="00DB0DA6" w:rsidRPr="00EB327E" w:rsidRDefault="00963A71" w:rsidP="00963A71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Proiektuak bere erronkari eta</w:t>
            </w:r>
            <w:r w:rsidR="00F64F9B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bere helburu zehatzei egiten di</w:t>
            </w: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en ekarpena</w:t>
            </w:r>
            <w:r w:rsidR="00D03DAE"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(</w:t>
            </w:r>
            <w:r w:rsidRPr="00EB327E"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  <w:t>ikus</w:t>
            </w:r>
            <w:r w:rsidR="0089624C" w:rsidRPr="00EB327E"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  <w:t xml:space="preserve">i </w:t>
            </w:r>
            <w:r w:rsidRPr="00EB327E"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  <w:t>eranskina</w:t>
            </w:r>
            <w:r w:rsidR="00CB1589" w:rsidRPr="00EB327E"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  <w:t>)</w:t>
            </w:r>
            <w:r w:rsidR="007F46CB"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</w:t>
            </w:r>
          </w:p>
        </w:tc>
      </w:tr>
      <w:tr w:rsidR="008B14A2" w:rsidRPr="00C3715B" w14:paraId="7EAB99A6" w14:textId="77777777" w:rsidTr="000813A1">
        <w:trPr>
          <w:trHeight w:val="218"/>
        </w:trPr>
        <w:tc>
          <w:tcPr>
            <w:tcW w:w="1658" w:type="dxa"/>
            <w:vMerge/>
          </w:tcPr>
          <w:p w14:paraId="490F0C00" w14:textId="77777777" w:rsidR="008B14A2" w:rsidRPr="00EB327E" w:rsidRDefault="008B14A2" w:rsidP="008B14A2">
            <w:pPr>
              <w:pStyle w:val="Pa8"/>
              <w:spacing w:before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795" w:type="dxa"/>
            <w:gridSpan w:val="3"/>
          </w:tcPr>
          <w:p w14:paraId="614C279A" w14:textId="1BDD52AD" w:rsidR="008B14A2" w:rsidRPr="00EB327E" w:rsidRDefault="008B14A2" w:rsidP="00963A71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1. </w:t>
            </w:r>
            <w:r w:rsidR="00963A71"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Energiaren eta lehengaien kontsumoa optimizatzea balio-katean, lotutako materialen, fabrikazio-prozesuen, parametroen, ekipoen, produktuen eta zerbitzu aur</w:t>
            </w:r>
            <w:r w:rsidR="00BA0DA4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reratuen berrikuntzarekin</w:t>
            </w:r>
          </w:p>
        </w:tc>
        <w:tc>
          <w:tcPr>
            <w:tcW w:w="5470" w:type="dxa"/>
            <w:gridSpan w:val="4"/>
          </w:tcPr>
          <w:p w14:paraId="41982359" w14:textId="77777777" w:rsidR="008B14A2" w:rsidRPr="00EB327E" w:rsidRDefault="008B14A2" w:rsidP="00912C33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484BBA46" w14:textId="54D7C992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1C35EC1E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5BB008D3" w14:textId="3F1C7037" w:rsidR="00B73F48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4109C041" w14:textId="77777777" w:rsidR="000813A1" w:rsidRPr="00EB327E" w:rsidRDefault="000813A1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0B4F5CE6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</w:tc>
      </w:tr>
      <w:tr w:rsidR="008B14A2" w:rsidRPr="00EB327E" w14:paraId="27087525" w14:textId="77777777" w:rsidTr="000813A1">
        <w:trPr>
          <w:trHeight w:val="218"/>
        </w:trPr>
        <w:tc>
          <w:tcPr>
            <w:tcW w:w="1658" w:type="dxa"/>
            <w:vMerge/>
          </w:tcPr>
          <w:p w14:paraId="18327B0E" w14:textId="77777777" w:rsidR="008B14A2" w:rsidRPr="00EB327E" w:rsidRDefault="008B14A2" w:rsidP="008B14A2">
            <w:pPr>
              <w:pStyle w:val="Pa8"/>
              <w:spacing w:before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795" w:type="dxa"/>
            <w:gridSpan w:val="3"/>
          </w:tcPr>
          <w:p w14:paraId="63A78467" w14:textId="1867B299" w:rsidR="008B14A2" w:rsidRPr="00EB327E" w:rsidRDefault="008B14A2" w:rsidP="00963A71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2. </w:t>
            </w:r>
            <w:r w:rsidR="00963A71"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Eragileen artean kontsumo zirkularraren eredua sustatzea eta negozio-eredu zirkularragoak bultzatzea</w:t>
            </w:r>
          </w:p>
        </w:tc>
        <w:tc>
          <w:tcPr>
            <w:tcW w:w="5470" w:type="dxa"/>
            <w:gridSpan w:val="4"/>
          </w:tcPr>
          <w:p w14:paraId="0F72B00A" w14:textId="654FF778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3DD81D57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26EA64CE" w14:textId="7520512C" w:rsidR="00B73F48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73D6FC44" w14:textId="77777777" w:rsidR="000813A1" w:rsidRPr="00EB327E" w:rsidRDefault="000813A1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0929F048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28F3AB89" w14:textId="77777777" w:rsidR="00B73F48" w:rsidRPr="00EB327E" w:rsidRDefault="00B73F48" w:rsidP="00912C33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18"/>
                <w:szCs w:val="18"/>
                <w:lang w:val="eu-ES"/>
              </w:rPr>
            </w:pPr>
          </w:p>
        </w:tc>
      </w:tr>
      <w:tr w:rsidR="008B14A2" w:rsidRPr="00C3715B" w14:paraId="048E2614" w14:textId="77777777" w:rsidTr="000813A1">
        <w:trPr>
          <w:trHeight w:val="218"/>
        </w:trPr>
        <w:tc>
          <w:tcPr>
            <w:tcW w:w="1658" w:type="dxa"/>
            <w:vMerge/>
          </w:tcPr>
          <w:p w14:paraId="0A82E622" w14:textId="77777777" w:rsidR="008B14A2" w:rsidRPr="00EB327E" w:rsidRDefault="008B14A2" w:rsidP="008B14A2">
            <w:pPr>
              <w:pStyle w:val="Pa8"/>
              <w:spacing w:before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795" w:type="dxa"/>
            <w:gridSpan w:val="3"/>
          </w:tcPr>
          <w:p w14:paraId="5AC36A16" w14:textId="6EBD2E47" w:rsidR="008B14A2" w:rsidRPr="00EB327E" w:rsidRDefault="008B14A2" w:rsidP="00963A71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3. </w:t>
            </w:r>
            <w:r w:rsidR="00963A71"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Bioekonomia sustatzea funtsezko sektore ekonomikoak eraldatzeko, lurraldean dauden baliabide biologikoetan oinarritutako material, produktu eta negozio-eredu berrien belaunaldi berri batetik abiatuta</w:t>
            </w:r>
          </w:p>
        </w:tc>
        <w:tc>
          <w:tcPr>
            <w:tcW w:w="5470" w:type="dxa"/>
            <w:gridSpan w:val="4"/>
          </w:tcPr>
          <w:p w14:paraId="15C9AFA0" w14:textId="77777777" w:rsidR="008B14A2" w:rsidRPr="00EB327E" w:rsidRDefault="008B14A2" w:rsidP="00912C33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75635A99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7F9798BD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75CB7FEC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1AF764EB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1FE7394E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</w:tc>
      </w:tr>
      <w:tr w:rsidR="008B14A2" w:rsidRPr="00C3715B" w14:paraId="0E245264" w14:textId="77777777" w:rsidTr="000813A1">
        <w:trPr>
          <w:trHeight w:val="218"/>
        </w:trPr>
        <w:tc>
          <w:tcPr>
            <w:tcW w:w="1658" w:type="dxa"/>
            <w:vMerge/>
          </w:tcPr>
          <w:p w14:paraId="5C577E58" w14:textId="77777777" w:rsidR="008B14A2" w:rsidRPr="00EB327E" w:rsidRDefault="008B14A2" w:rsidP="008B14A2">
            <w:pPr>
              <w:pStyle w:val="Pa8"/>
              <w:spacing w:before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795" w:type="dxa"/>
            <w:gridSpan w:val="3"/>
          </w:tcPr>
          <w:p w14:paraId="2396CED6" w14:textId="623CE083" w:rsidR="008B14A2" w:rsidRPr="00EB327E" w:rsidRDefault="008B14A2" w:rsidP="00963A71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4. </w:t>
            </w:r>
            <w:r w:rsidR="00963A71"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Hondakinen sorrera minimizatuko duen ekoizpen-eredua aldatzeko trantsizioa bultzatzea, ber</w:t>
            </w:r>
            <w:r w:rsidR="00334D84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rikuntza, baliabideen erabilera</w:t>
            </w:r>
            <w:r w:rsidR="00963A71"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prozesuen eraginkortasunaren hobekuntza eta materialen, produktuen eta prozesuen ekodiseinua sustatuz</w:t>
            </w:r>
          </w:p>
        </w:tc>
        <w:tc>
          <w:tcPr>
            <w:tcW w:w="5470" w:type="dxa"/>
            <w:gridSpan w:val="4"/>
          </w:tcPr>
          <w:p w14:paraId="6B89AB8D" w14:textId="77777777" w:rsidR="008B14A2" w:rsidRPr="00EB327E" w:rsidRDefault="008B14A2" w:rsidP="00912C33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1B8728D3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2B35F002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4F454FE5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3116F5DC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58E2C174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</w:tc>
      </w:tr>
      <w:tr w:rsidR="008B14A2" w:rsidRPr="00EB327E" w14:paraId="2C5B308D" w14:textId="77777777" w:rsidTr="000813A1">
        <w:trPr>
          <w:trHeight w:val="218"/>
        </w:trPr>
        <w:tc>
          <w:tcPr>
            <w:tcW w:w="1658" w:type="dxa"/>
            <w:vMerge/>
            <w:tcBorders>
              <w:bottom w:val="single" w:sz="4" w:space="0" w:color="auto"/>
            </w:tcBorders>
          </w:tcPr>
          <w:p w14:paraId="2279723D" w14:textId="77777777" w:rsidR="008B14A2" w:rsidRPr="00EB327E" w:rsidRDefault="008B14A2" w:rsidP="008B14A2">
            <w:pPr>
              <w:pStyle w:val="Pa8"/>
              <w:spacing w:before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795" w:type="dxa"/>
            <w:gridSpan w:val="3"/>
          </w:tcPr>
          <w:p w14:paraId="28205292" w14:textId="0D8C399B" w:rsidR="008B14A2" w:rsidRPr="00EB327E" w:rsidRDefault="008B14A2" w:rsidP="00963A71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5. </w:t>
            </w:r>
            <w:r w:rsidR="00963A71"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Elikagaien xahuketa murriztea, hondakinen sorrera erdira murriztu arte</w:t>
            </w:r>
          </w:p>
        </w:tc>
        <w:tc>
          <w:tcPr>
            <w:tcW w:w="5470" w:type="dxa"/>
            <w:gridSpan w:val="4"/>
          </w:tcPr>
          <w:p w14:paraId="7B0C7EA8" w14:textId="77777777" w:rsidR="008B14A2" w:rsidRPr="00EB327E" w:rsidRDefault="008B14A2" w:rsidP="00912C33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2963E825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78CDA9AE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04F37B0A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0BC3E7CE" w14:textId="77777777" w:rsidR="00B73F48" w:rsidRPr="00EB327E" w:rsidRDefault="00B73F48" w:rsidP="00912C33">
            <w:pPr>
              <w:pStyle w:val="Default"/>
              <w:spacing w:before="120" w:after="120"/>
              <w:rPr>
                <w:lang w:val="eu-ES"/>
              </w:rPr>
            </w:pPr>
          </w:p>
          <w:p w14:paraId="75A09403" w14:textId="77777777" w:rsidR="00B73F48" w:rsidRPr="00EB327E" w:rsidRDefault="00B73F48" w:rsidP="00912C33">
            <w:pPr>
              <w:pStyle w:val="Default"/>
              <w:spacing w:before="120" w:after="120"/>
              <w:rPr>
                <w:rFonts w:asciiTheme="minorHAnsi" w:hAnsiTheme="minorHAnsi" w:cstheme="minorHAnsi"/>
                <w:color w:val="auto"/>
                <w:sz w:val="18"/>
                <w:szCs w:val="18"/>
                <w:lang w:val="eu-ES"/>
              </w:rPr>
            </w:pPr>
          </w:p>
        </w:tc>
      </w:tr>
      <w:tr w:rsidR="00076587" w:rsidRPr="00EB327E" w14:paraId="43EA09B9" w14:textId="77777777" w:rsidTr="000813A1">
        <w:trPr>
          <w:trHeight w:val="620"/>
        </w:trPr>
        <w:tc>
          <w:tcPr>
            <w:tcW w:w="1658" w:type="dxa"/>
            <w:vMerge w:val="restart"/>
          </w:tcPr>
          <w:p w14:paraId="416255A2" w14:textId="77777777" w:rsidR="00076587" w:rsidRPr="00EB327E" w:rsidRDefault="00963A71" w:rsidP="009A4632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lastRenderedPageBreak/>
              <w:t>Proiektuan sartutako I+G+b jarduerak</w:t>
            </w:r>
            <w:r w:rsidR="00334D84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.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747BFB78" w14:textId="77777777" w:rsidR="00AB5EDB" w:rsidRPr="00EB327E" w:rsidRDefault="00963A71" w:rsidP="00AB5EDB">
            <w:pPr>
              <w:pStyle w:val="Pa8"/>
              <w:spacing w:before="12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Funtsezko ikerketa</w:t>
            </w:r>
          </w:p>
          <w:p w14:paraId="536B1FB5" w14:textId="0B1737C3" w:rsidR="00076587" w:rsidRPr="00EB327E" w:rsidRDefault="00076587" w:rsidP="00963A71">
            <w:pPr>
              <w:pStyle w:val="Pa8"/>
              <w:spacing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(</w:t>
            </w:r>
            <w:r w:rsidR="00963A71"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oinarrizko ikerketa</w:t>
            </w: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)</w:t>
            </w:r>
          </w:p>
        </w:tc>
        <w:tc>
          <w:tcPr>
            <w:tcW w:w="6638" w:type="dxa"/>
            <w:gridSpan w:val="6"/>
          </w:tcPr>
          <w:p w14:paraId="4FAC38FF" w14:textId="77777777" w:rsidR="00076587" w:rsidRPr="00EB327E" w:rsidRDefault="00076587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1D136B1A" w14:textId="77777777" w:rsidR="00076587" w:rsidRPr="00EB327E" w:rsidRDefault="00076587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0D007D78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66DA20D6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592A8D14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50732237" w14:textId="77777777" w:rsidR="00076587" w:rsidRPr="00EB327E" w:rsidRDefault="00076587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6BF46BAC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1AD3A191" w14:textId="77777777" w:rsidR="00076587" w:rsidRPr="00EB327E" w:rsidRDefault="00076587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076587" w:rsidRPr="00EB327E" w14:paraId="788A1B44" w14:textId="77777777" w:rsidTr="000813A1">
        <w:trPr>
          <w:trHeight w:val="620"/>
        </w:trPr>
        <w:tc>
          <w:tcPr>
            <w:tcW w:w="1658" w:type="dxa"/>
            <w:vMerge/>
            <w:tcBorders>
              <w:bottom w:val="single" w:sz="4" w:space="0" w:color="auto"/>
            </w:tcBorders>
          </w:tcPr>
          <w:p w14:paraId="0483D414" w14:textId="77777777" w:rsidR="00076587" w:rsidRPr="00EB327E" w:rsidRDefault="00076587" w:rsidP="007B1099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506BBCE3" w14:textId="77777777" w:rsidR="00AB5EDB" w:rsidRPr="00EB327E" w:rsidRDefault="00963A71" w:rsidP="00AB5EDB">
            <w:pPr>
              <w:pStyle w:val="Pa8"/>
              <w:spacing w:before="12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Ikerketa industriala</w:t>
            </w:r>
          </w:p>
          <w:p w14:paraId="503A1E17" w14:textId="47AC786F" w:rsidR="00076587" w:rsidRPr="00EB327E" w:rsidRDefault="00AB5EDB" w:rsidP="00963A71">
            <w:pPr>
              <w:pStyle w:val="Pa8"/>
              <w:spacing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(</w:t>
            </w:r>
            <w:r w:rsidR="00963A71"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ikerketa aplikatua</w:t>
            </w:r>
            <w:r w:rsidR="00430CBC"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)</w:t>
            </w:r>
          </w:p>
        </w:tc>
        <w:tc>
          <w:tcPr>
            <w:tcW w:w="6638" w:type="dxa"/>
            <w:gridSpan w:val="6"/>
          </w:tcPr>
          <w:p w14:paraId="60A13916" w14:textId="77777777" w:rsidR="00076587" w:rsidRPr="00EB327E" w:rsidRDefault="00076587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2417EDF1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450FEE13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0F2D193C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502DCD77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083030B1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3BC89D57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1A48DE6F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076587" w:rsidRPr="00EB327E" w14:paraId="1465E7C7" w14:textId="77777777" w:rsidTr="000813A1">
        <w:trPr>
          <w:trHeight w:val="620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4502D3" w14:textId="77777777" w:rsidR="00076587" w:rsidRPr="00EB327E" w:rsidRDefault="00076587" w:rsidP="007B1099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238A5410" w14:textId="77777777" w:rsidR="00AB5EDB" w:rsidRPr="00EB327E" w:rsidRDefault="006F373B" w:rsidP="00AB5EDB">
            <w:pPr>
              <w:pStyle w:val="Pa8"/>
              <w:spacing w:before="12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Garapen esperimentala</w:t>
            </w:r>
          </w:p>
          <w:p w14:paraId="0CC7A383" w14:textId="02222F3A" w:rsidR="00076587" w:rsidRPr="00EB327E" w:rsidRDefault="00AB5EDB" w:rsidP="006F373B">
            <w:pPr>
              <w:pStyle w:val="Pa8"/>
              <w:spacing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(</w:t>
            </w:r>
            <w:r w:rsidR="006F373B"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garapen teknologikoa</w:t>
            </w:r>
            <w:r w:rsidR="00430CBC"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)</w:t>
            </w:r>
          </w:p>
        </w:tc>
        <w:tc>
          <w:tcPr>
            <w:tcW w:w="6638" w:type="dxa"/>
            <w:gridSpan w:val="6"/>
            <w:tcBorders>
              <w:bottom w:val="single" w:sz="4" w:space="0" w:color="auto"/>
            </w:tcBorders>
          </w:tcPr>
          <w:p w14:paraId="61D886D2" w14:textId="77777777" w:rsidR="00076587" w:rsidRPr="00EB327E" w:rsidRDefault="00076587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4AB902E6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36B11EE0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43FA51BD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751E9BBE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3249D14B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54EEFB18" w14:textId="77777777" w:rsidR="00AB5EDB" w:rsidRPr="00EB327E" w:rsidRDefault="00AB5EDB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6F23A12E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44EB5D45" w14:textId="77777777" w:rsidR="00BB0628" w:rsidRPr="00EB327E" w:rsidRDefault="00BB0628" w:rsidP="00AB5EDB">
            <w:pPr>
              <w:pStyle w:val="Default"/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127F86" w:rsidRPr="00C3715B" w14:paraId="0ECD4159" w14:textId="77777777" w:rsidTr="000813A1">
        <w:tc>
          <w:tcPr>
            <w:tcW w:w="1658" w:type="dxa"/>
            <w:tcBorders>
              <w:bottom w:val="single" w:sz="4" w:space="0" w:color="auto"/>
            </w:tcBorders>
          </w:tcPr>
          <w:p w14:paraId="24796A41" w14:textId="4024FA3F" w:rsidR="006F373B" w:rsidRPr="00EB327E" w:rsidRDefault="006F373B" w:rsidP="006F373B">
            <w:pPr>
              <w:pStyle w:val="Pa8"/>
              <w:spacing w:before="12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Proiektuak izan dezakeen eragin sozioekonomikoa</w:t>
            </w:r>
            <w:r w:rsidR="0077048C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eta emaitzen transferentzia</w:t>
            </w:r>
          </w:p>
          <w:p w14:paraId="60EDF27D" w14:textId="45A453B4" w:rsidR="00127F86" w:rsidRPr="00EB327E" w:rsidRDefault="006F373B" w:rsidP="00AB7843">
            <w:pPr>
              <w:pStyle w:val="Pa8"/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(Zeharkako trakzio ekimen</w:t>
            </w:r>
            <w:r w:rsidR="005E2821"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ar</w:t>
            </w:r>
            <w:r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en erronkei eta helburuei egindako ekarpenetik harago</w:t>
            </w:r>
            <w:r w:rsidR="00332CBB"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)</w:t>
            </w:r>
          </w:p>
        </w:tc>
        <w:tc>
          <w:tcPr>
            <w:tcW w:w="8265" w:type="dxa"/>
            <w:gridSpan w:val="7"/>
            <w:tcBorders>
              <w:bottom w:val="single" w:sz="4" w:space="0" w:color="auto"/>
            </w:tcBorders>
          </w:tcPr>
          <w:p w14:paraId="237C8C10" w14:textId="77777777" w:rsidR="00127F86" w:rsidRPr="00EB327E" w:rsidRDefault="00127F86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  <w:p w14:paraId="7C1615CE" w14:textId="77777777" w:rsidR="00CE150F" w:rsidRPr="00EB327E" w:rsidRDefault="00CE150F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764F716D" w14:textId="77777777" w:rsidR="00CE150F" w:rsidRPr="00EB327E" w:rsidRDefault="00CE150F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60BF4A86" w14:textId="77777777" w:rsidR="00CE150F" w:rsidRPr="00EB327E" w:rsidRDefault="00CE150F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259ACE1F" w14:textId="77777777" w:rsidR="00CE150F" w:rsidRPr="00EB327E" w:rsidRDefault="00CE150F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3EE25421" w14:textId="77777777" w:rsidR="00CE150F" w:rsidRPr="00EB327E" w:rsidRDefault="00CE150F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0BC239CD" w14:textId="77777777" w:rsidR="00CE150F" w:rsidRPr="00EB327E" w:rsidRDefault="00CE150F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35302FB6" w14:textId="77777777" w:rsidR="00CE150F" w:rsidRPr="00EB327E" w:rsidRDefault="00CE150F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14A3227A" w14:textId="77777777" w:rsidR="00CE150F" w:rsidRPr="00EB327E" w:rsidRDefault="00CE150F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516E4F20" w14:textId="77777777" w:rsidR="00CE150F" w:rsidRPr="00EB327E" w:rsidRDefault="00CE150F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0FDE704B" w14:textId="6C0421E6" w:rsidR="00AB5EDB" w:rsidRDefault="00AB5EDB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7595610C" w14:textId="77777777" w:rsidR="009A4632" w:rsidRPr="00EB327E" w:rsidRDefault="009A4632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6386B5C6" w14:textId="77777777" w:rsidR="00AB5EDB" w:rsidRPr="00EB327E" w:rsidRDefault="00AB5EDB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41F8668A" w14:textId="77777777" w:rsidR="00AB5EDB" w:rsidRPr="00EB327E" w:rsidRDefault="00AB5EDB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71828E67" w14:textId="77777777" w:rsidR="00AB5EDB" w:rsidRPr="00EB327E" w:rsidRDefault="00AB5EDB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389DF031" w14:textId="77777777" w:rsidR="00AB5EDB" w:rsidRPr="00EB327E" w:rsidRDefault="00AB5EDB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1E145B80" w14:textId="77777777" w:rsidR="00AB5EDB" w:rsidRPr="00EB327E" w:rsidRDefault="00AB5EDB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0E06ECDC" w14:textId="77777777" w:rsidR="00AB5EDB" w:rsidRPr="00EB327E" w:rsidRDefault="00AB5EDB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3AB95F9B" w14:textId="77777777" w:rsidR="00CE150F" w:rsidRPr="00EB327E" w:rsidRDefault="00CE150F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7495932C" w14:textId="77777777" w:rsidR="00CE150F" w:rsidRPr="00EB327E" w:rsidRDefault="00CE150F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293C0555" w14:textId="77777777" w:rsidR="00CE150F" w:rsidRPr="00EB327E" w:rsidRDefault="00CE150F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7EA55B93" w14:textId="77777777" w:rsidR="00161982" w:rsidRPr="00EB327E" w:rsidRDefault="00161982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28B72478" w14:textId="77777777" w:rsidR="00161982" w:rsidRPr="00EB327E" w:rsidRDefault="00161982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14FED20F" w14:textId="77777777" w:rsidR="00161982" w:rsidRPr="00EB327E" w:rsidRDefault="00161982" w:rsidP="00CE150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D26CB4" w:rsidRPr="00EB327E" w14:paraId="0FC5B3C5" w14:textId="77777777" w:rsidTr="000813A1">
        <w:trPr>
          <w:trHeight w:val="411"/>
        </w:trPr>
        <w:tc>
          <w:tcPr>
            <w:tcW w:w="1658" w:type="dxa"/>
            <w:vMerge w:val="restart"/>
            <w:tcBorders>
              <w:top w:val="single" w:sz="4" w:space="0" w:color="auto"/>
            </w:tcBorders>
          </w:tcPr>
          <w:p w14:paraId="34FB4D23" w14:textId="77777777" w:rsidR="00D26CB4" w:rsidRPr="0047287D" w:rsidRDefault="00D26CB4" w:rsidP="007337FD">
            <w:pPr>
              <w:pStyle w:val="Pa8"/>
              <w:pageBreakBefore/>
              <w:spacing w:before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47287D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Pro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ie</w:t>
            </w:r>
            <w:r w:rsidRPr="0047287D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ktuan partehartzen duten erakundeen pa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r</w:t>
            </w:r>
            <w:r w:rsidRPr="0047287D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tzuergoa</w:t>
            </w:r>
          </w:p>
          <w:p w14:paraId="7B01C380" w14:textId="27CAF4EF" w:rsidR="00D26CB4" w:rsidRPr="00EB327E" w:rsidRDefault="00D26CB4" w:rsidP="00AB7843">
            <w:pPr>
              <w:pStyle w:val="Pa8"/>
              <w:pageBreakBefore/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47287D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(entitate eskatzaileaz </w:t>
            </w:r>
            <w:r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barne</w:t>
            </w:r>
            <w:r w:rsidRPr="0047287D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)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14:paraId="4EBC12F7" w14:textId="77777777" w:rsidR="00D26CB4" w:rsidRPr="00EB327E" w:rsidRDefault="00D26CB4" w:rsidP="00161982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Entitatearen izena</w:t>
            </w: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14:paraId="0DB61032" w14:textId="0572AC42" w:rsidR="00D26CB4" w:rsidRPr="00EB327E" w:rsidRDefault="00D26CB4" w:rsidP="00161982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BF408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Entitate mota ( Dekretu arautzailearen 4.1 artikulua)</w:t>
            </w:r>
          </w:p>
        </w:tc>
        <w:tc>
          <w:tcPr>
            <w:tcW w:w="3415" w:type="dxa"/>
            <w:gridSpan w:val="3"/>
          </w:tcPr>
          <w:p w14:paraId="1C980A09" w14:textId="77777777" w:rsidR="00D26CB4" w:rsidRPr="00EB327E" w:rsidRDefault="00D26CB4" w:rsidP="00161982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eu-ES"/>
              </w:rPr>
              <w:t>IFK(s)</w:t>
            </w:r>
          </w:p>
        </w:tc>
      </w:tr>
      <w:tr w:rsidR="00D26CB4" w:rsidRPr="00EB327E" w14:paraId="657F2F5A" w14:textId="77777777" w:rsidTr="000813A1">
        <w:trPr>
          <w:trHeight w:val="84"/>
        </w:trPr>
        <w:tc>
          <w:tcPr>
            <w:tcW w:w="1658" w:type="dxa"/>
            <w:vMerge/>
          </w:tcPr>
          <w:p w14:paraId="2E8E3E65" w14:textId="77777777" w:rsidR="00D26CB4" w:rsidRPr="00EB327E" w:rsidRDefault="00D26CB4" w:rsidP="00D02632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14:paraId="0358C240" w14:textId="77777777" w:rsidR="00D26CB4" w:rsidRPr="00EB327E" w:rsidRDefault="00D26CB4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14:paraId="21FC7A84" w14:textId="3BA3509F" w:rsidR="00D26CB4" w:rsidRPr="00EB327E" w:rsidRDefault="00D26CB4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3415" w:type="dxa"/>
            <w:gridSpan w:val="3"/>
          </w:tcPr>
          <w:p w14:paraId="6DF4DAEA" w14:textId="77777777" w:rsidR="00D26CB4" w:rsidRPr="00EB327E" w:rsidRDefault="00D26CB4" w:rsidP="0040122C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D26CB4" w:rsidRPr="00EB327E" w14:paraId="6D1E9767" w14:textId="77777777" w:rsidTr="000813A1">
        <w:trPr>
          <w:trHeight w:val="82"/>
        </w:trPr>
        <w:tc>
          <w:tcPr>
            <w:tcW w:w="1658" w:type="dxa"/>
            <w:vMerge/>
          </w:tcPr>
          <w:p w14:paraId="5B4882B5" w14:textId="77777777" w:rsidR="00D26CB4" w:rsidRPr="00EB327E" w:rsidRDefault="00D26CB4" w:rsidP="00D02632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14:paraId="3FE65698" w14:textId="77777777" w:rsidR="00D26CB4" w:rsidRPr="00EB327E" w:rsidRDefault="00D26CB4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14:paraId="07CB52FE" w14:textId="3D60A6A8" w:rsidR="00D26CB4" w:rsidRPr="00EB327E" w:rsidRDefault="00D26CB4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3415" w:type="dxa"/>
            <w:gridSpan w:val="3"/>
          </w:tcPr>
          <w:p w14:paraId="1E3B89B5" w14:textId="77777777" w:rsidR="00D26CB4" w:rsidRPr="00EB327E" w:rsidRDefault="00D26CB4" w:rsidP="0040122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  <w:lang w:val="eu-ES"/>
              </w:rPr>
            </w:pPr>
          </w:p>
        </w:tc>
      </w:tr>
      <w:tr w:rsidR="00D26CB4" w:rsidRPr="00EB327E" w14:paraId="57CB7CB2" w14:textId="77777777" w:rsidTr="000813A1">
        <w:trPr>
          <w:trHeight w:val="82"/>
        </w:trPr>
        <w:tc>
          <w:tcPr>
            <w:tcW w:w="1658" w:type="dxa"/>
            <w:vMerge/>
          </w:tcPr>
          <w:p w14:paraId="49A34287" w14:textId="77777777" w:rsidR="00D26CB4" w:rsidRPr="00EB327E" w:rsidRDefault="00D26CB4" w:rsidP="00D02632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14:paraId="03F68CD1" w14:textId="77777777" w:rsidR="00D26CB4" w:rsidRPr="00EB327E" w:rsidRDefault="00D26CB4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14:paraId="173C157A" w14:textId="794FC2F1" w:rsidR="00D26CB4" w:rsidRPr="00EB327E" w:rsidRDefault="00D26CB4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3415" w:type="dxa"/>
            <w:gridSpan w:val="3"/>
          </w:tcPr>
          <w:p w14:paraId="7710BA64" w14:textId="77777777" w:rsidR="00D26CB4" w:rsidRPr="00EB327E" w:rsidRDefault="00D26CB4" w:rsidP="0040122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  <w:lang w:val="eu-ES"/>
              </w:rPr>
            </w:pPr>
          </w:p>
        </w:tc>
      </w:tr>
      <w:tr w:rsidR="000813A1" w:rsidRPr="00EB327E" w14:paraId="6700D749" w14:textId="77777777" w:rsidTr="000813A1">
        <w:trPr>
          <w:trHeight w:val="82"/>
        </w:trPr>
        <w:tc>
          <w:tcPr>
            <w:tcW w:w="1658" w:type="dxa"/>
            <w:vMerge/>
          </w:tcPr>
          <w:p w14:paraId="7D79C327" w14:textId="77777777" w:rsidR="000813A1" w:rsidRPr="00EB327E" w:rsidRDefault="000813A1" w:rsidP="00D02632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14:paraId="4340A854" w14:textId="77777777" w:rsidR="000813A1" w:rsidRPr="00EB327E" w:rsidRDefault="000813A1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14:paraId="22866D6B" w14:textId="77777777" w:rsidR="000813A1" w:rsidRPr="00EB327E" w:rsidRDefault="000813A1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3415" w:type="dxa"/>
            <w:gridSpan w:val="3"/>
          </w:tcPr>
          <w:p w14:paraId="1A205F9D" w14:textId="77777777" w:rsidR="000813A1" w:rsidRPr="00EB327E" w:rsidRDefault="000813A1" w:rsidP="0040122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  <w:lang w:val="eu-ES"/>
              </w:rPr>
            </w:pPr>
          </w:p>
        </w:tc>
      </w:tr>
      <w:tr w:rsidR="000813A1" w:rsidRPr="00EB327E" w14:paraId="25A0056D" w14:textId="77777777" w:rsidTr="000813A1">
        <w:trPr>
          <w:trHeight w:val="82"/>
        </w:trPr>
        <w:tc>
          <w:tcPr>
            <w:tcW w:w="1658" w:type="dxa"/>
            <w:vMerge/>
          </w:tcPr>
          <w:p w14:paraId="210B83B4" w14:textId="77777777" w:rsidR="000813A1" w:rsidRPr="00EB327E" w:rsidRDefault="000813A1" w:rsidP="00D02632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14:paraId="51C84643" w14:textId="77777777" w:rsidR="000813A1" w:rsidRDefault="000813A1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14:paraId="0B3C692F" w14:textId="77777777" w:rsidR="000813A1" w:rsidRPr="00EB327E" w:rsidRDefault="000813A1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3415" w:type="dxa"/>
            <w:gridSpan w:val="3"/>
          </w:tcPr>
          <w:p w14:paraId="279BF8AE" w14:textId="77777777" w:rsidR="000813A1" w:rsidRDefault="000813A1" w:rsidP="0040122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  <w:lang w:val="eu-ES"/>
              </w:rPr>
            </w:pPr>
          </w:p>
        </w:tc>
      </w:tr>
      <w:tr w:rsidR="00D26CB4" w:rsidRPr="00EB327E" w14:paraId="62A07A1C" w14:textId="77777777" w:rsidTr="000813A1">
        <w:trPr>
          <w:trHeight w:val="82"/>
        </w:trPr>
        <w:tc>
          <w:tcPr>
            <w:tcW w:w="1658" w:type="dxa"/>
            <w:vMerge/>
          </w:tcPr>
          <w:p w14:paraId="347BA7EF" w14:textId="77777777" w:rsidR="00D26CB4" w:rsidRPr="00EB327E" w:rsidRDefault="00D26CB4" w:rsidP="00D02632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14:paraId="725B44BE" w14:textId="77777777" w:rsidR="00D26CB4" w:rsidRPr="00EB327E" w:rsidRDefault="00D26CB4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14:paraId="06E64B8D" w14:textId="0A72D4D2" w:rsidR="00D26CB4" w:rsidRPr="00EB327E" w:rsidRDefault="00D26CB4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3415" w:type="dxa"/>
            <w:gridSpan w:val="3"/>
          </w:tcPr>
          <w:p w14:paraId="4BED1DE3" w14:textId="77777777" w:rsidR="00D26CB4" w:rsidRPr="00EB327E" w:rsidRDefault="00D26CB4" w:rsidP="0040122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  <w:lang w:val="eu-ES"/>
              </w:rPr>
            </w:pPr>
          </w:p>
        </w:tc>
      </w:tr>
      <w:tr w:rsidR="00D26CB4" w:rsidRPr="00EB327E" w14:paraId="0F4C3100" w14:textId="77777777" w:rsidTr="000813A1">
        <w:trPr>
          <w:trHeight w:val="82"/>
        </w:trPr>
        <w:tc>
          <w:tcPr>
            <w:tcW w:w="1658" w:type="dxa"/>
            <w:vMerge/>
          </w:tcPr>
          <w:p w14:paraId="41796C8C" w14:textId="77777777" w:rsidR="00D26CB4" w:rsidRPr="00EB327E" w:rsidRDefault="00D26CB4" w:rsidP="00D02632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14:paraId="0754EAEF" w14:textId="77777777" w:rsidR="00D26CB4" w:rsidRPr="00EB327E" w:rsidRDefault="00D26CB4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14:paraId="6A4611AC" w14:textId="3E0CACFB" w:rsidR="00D26CB4" w:rsidRPr="00EB327E" w:rsidRDefault="00D26CB4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3415" w:type="dxa"/>
            <w:gridSpan w:val="3"/>
          </w:tcPr>
          <w:p w14:paraId="1D20D305" w14:textId="77777777" w:rsidR="00D26CB4" w:rsidRPr="00EB327E" w:rsidRDefault="00D26CB4" w:rsidP="0040122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  <w:lang w:val="eu-ES"/>
              </w:rPr>
            </w:pPr>
          </w:p>
        </w:tc>
      </w:tr>
      <w:tr w:rsidR="00D26CB4" w:rsidRPr="00EB327E" w14:paraId="0B48DBBD" w14:textId="77777777" w:rsidTr="000813A1">
        <w:trPr>
          <w:trHeight w:val="82"/>
        </w:trPr>
        <w:tc>
          <w:tcPr>
            <w:tcW w:w="1658" w:type="dxa"/>
            <w:vMerge/>
          </w:tcPr>
          <w:p w14:paraId="790079BB" w14:textId="77777777" w:rsidR="00D26CB4" w:rsidRPr="00EB327E" w:rsidRDefault="00D26CB4" w:rsidP="00D02632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14:paraId="44EB13A8" w14:textId="77777777" w:rsidR="00D26CB4" w:rsidRPr="00EB327E" w:rsidRDefault="00D26CB4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14:paraId="224AE5A2" w14:textId="329CD02D" w:rsidR="00D26CB4" w:rsidRPr="00EB327E" w:rsidRDefault="00D26CB4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3415" w:type="dxa"/>
            <w:gridSpan w:val="3"/>
          </w:tcPr>
          <w:p w14:paraId="2E584481" w14:textId="77777777" w:rsidR="00D26CB4" w:rsidRPr="00EB327E" w:rsidRDefault="00D26CB4" w:rsidP="0040122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  <w:lang w:val="eu-ES"/>
              </w:rPr>
            </w:pPr>
          </w:p>
        </w:tc>
      </w:tr>
      <w:tr w:rsidR="00D26CB4" w:rsidRPr="00EB327E" w14:paraId="521D9255" w14:textId="77777777" w:rsidTr="000813A1">
        <w:trPr>
          <w:trHeight w:val="82"/>
        </w:trPr>
        <w:tc>
          <w:tcPr>
            <w:tcW w:w="1658" w:type="dxa"/>
            <w:vMerge/>
          </w:tcPr>
          <w:p w14:paraId="05229118" w14:textId="77777777" w:rsidR="00D26CB4" w:rsidRPr="00EB327E" w:rsidRDefault="00D26CB4" w:rsidP="00D02632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14:paraId="6C1A97CA" w14:textId="77777777" w:rsidR="00D26CB4" w:rsidRPr="00EB327E" w:rsidRDefault="00D26CB4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14:paraId="1A24F85F" w14:textId="05D233D1" w:rsidR="00D26CB4" w:rsidRPr="00EB327E" w:rsidRDefault="00D26CB4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3415" w:type="dxa"/>
            <w:gridSpan w:val="3"/>
          </w:tcPr>
          <w:p w14:paraId="17592643" w14:textId="77777777" w:rsidR="00D26CB4" w:rsidRPr="00EB327E" w:rsidRDefault="00D26CB4" w:rsidP="0040122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  <w:lang w:val="eu-ES"/>
              </w:rPr>
            </w:pPr>
          </w:p>
        </w:tc>
      </w:tr>
      <w:tr w:rsidR="00D26CB4" w:rsidRPr="00EB327E" w14:paraId="48FDBC81" w14:textId="77777777" w:rsidTr="000813A1">
        <w:trPr>
          <w:trHeight w:val="82"/>
        </w:trPr>
        <w:tc>
          <w:tcPr>
            <w:tcW w:w="1658" w:type="dxa"/>
            <w:vMerge/>
            <w:tcBorders>
              <w:bottom w:val="single" w:sz="4" w:space="0" w:color="FFFFFF" w:themeColor="background1"/>
            </w:tcBorders>
          </w:tcPr>
          <w:p w14:paraId="5383B758" w14:textId="77777777" w:rsidR="00D26CB4" w:rsidRPr="00EB327E" w:rsidRDefault="00D26CB4" w:rsidP="00D02632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14:paraId="2741862A" w14:textId="77777777" w:rsidR="00D26CB4" w:rsidRPr="00EB327E" w:rsidRDefault="00D26CB4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14:paraId="7F1D9D75" w14:textId="0B17B32D" w:rsidR="00D26CB4" w:rsidRPr="00EB327E" w:rsidRDefault="00D26CB4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</w:tc>
        <w:tc>
          <w:tcPr>
            <w:tcW w:w="3415" w:type="dxa"/>
            <w:gridSpan w:val="3"/>
            <w:tcBorders>
              <w:bottom w:val="single" w:sz="4" w:space="0" w:color="auto"/>
            </w:tcBorders>
          </w:tcPr>
          <w:p w14:paraId="2E2E8053" w14:textId="77777777" w:rsidR="00D26CB4" w:rsidRPr="00EB327E" w:rsidRDefault="00D26CB4" w:rsidP="0040122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  <w:lang w:val="eu-ES"/>
              </w:rPr>
            </w:pPr>
          </w:p>
        </w:tc>
      </w:tr>
      <w:tr w:rsidR="00C24ECB" w:rsidRPr="00EB327E" w14:paraId="05D70021" w14:textId="77777777" w:rsidTr="000813A1">
        <w:tc>
          <w:tcPr>
            <w:tcW w:w="1658" w:type="dxa"/>
            <w:tcBorders>
              <w:bottom w:val="single" w:sz="4" w:space="0" w:color="FFFFFF" w:themeColor="background1"/>
            </w:tcBorders>
          </w:tcPr>
          <w:p w14:paraId="49357E39" w14:textId="77777777" w:rsidR="009A2675" w:rsidRPr="00EB327E" w:rsidRDefault="006F373B" w:rsidP="006F373B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Proiektuan genero-ikuspegia txertatzea</w:t>
            </w:r>
          </w:p>
        </w:tc>
        <w:tc>
          <w:tcPr>
            <w:tcW w:w="8265" w:type="dxa"/>
            <w:gridSpan w:val="7"/>
            <w:tcBorders>
              <w:bottom w:val="single" w:sz="4" w:space="0" w:color="auto"/>
            </w:tcBorders>
          </w:tcPr>
          <w:p w14:paraId="243836FC" w14:textId="77777777" w:rsidR="00C24ECB" w:rsidRPr="00EB327E" w:rsidRDefault="00C24ECB" w:rsidP="0052259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</w:p>
          <w:p w14:paraId="1BA23911" w14:textId="77777777" w:rsidR="009A2675" w:rsidRPr="00EB327E" w:rsidRDefault="009A2675" w:rsidP="009A2675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3973FAA6" w14:textId="77777777" w:rsidR="00161982" w:rsidRPr="00EB327E" w:rsidRDefault="00161982" w:rsidP="009A2675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316371FF" w14:textId="77777777" w:rsidR="00161982" w:rsidRPr="00EB327E" w:rsidRDefault="00161982" w:rsidP="009A2675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4F19063F" w14:textId="77777777" w:rsidR="00161982" w:rsidRPr="00EB327E" w:rsidRDefault="00161982" w:rsidP="009A2675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0E118B16" w14:textId="77777777" w:rsidR="009A2675" w:rsidRPr="00EB327E" w:rsidRDefault="009A2675" w:rsidP="009A2675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08F3B7C8" w14:textId="77777777" w:rsidR="009A2675" w:rsidRDefault="009A2675" w:rsidP="009A2675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4C09269C" w14:textId="77777777" w:rsidR="000347A3" w:rsidRDefault="000347A3" w:rsidP="009A2675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44E903BA" w14:textId="77777777" w:rsidR="000347A3" w:rsidRDefault="000347A3" w:rsidP="009A2675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654B6983" w14:textId="77777777" w:rsidR="000347A3" w:rsidRDefault="000347A3" w:rsidP="009A2675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549B857C" w14:textId="77777777" w:rsidR="000347A3" w:rsidRDefault="000347A3" w:rsidP="009A2675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1B7F0A87" w14:textId="77777777" w:rsidR="000347A3" w:rsidRDefault="000347A3" w:rsidP="009A2675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2FB199D1" w14:textId="77777777" w:rsidR="000347A3" w:rsidRDefault="000347A3" w:rsidP="009A2675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5211898E" w14:textId="73C38AD2" w:rsidR="000347A3" w:rsidRPr="00EB327E" w:rsidRDefault="000347A3" w:rsidP="009A2675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A31CDD" w:rsidRPr="00EB327E" w14:paraId="73CA4B5C" w14:textId="77777777" w:rsidTr="000813A1">
        <w:tc>
          <w:tcPr>
            <w:tcW w:w="1658" w:type="dxa"/>
            <w:vMerge w:val="restart"/>
          </w:tcPr>
          <w:p w14:paraId="31F1E584" w14:textId="6E7829C3" w:rsidR="00A31CDD" w:rsidRPr="00EB327E" w:rsidRDefault="00A31CDD" w:rsidP="00A31CDD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Laguntzaren gehieneko intentsitatea handitzeko baldintzak</w:t>
            </w:r>
          </w:p>
        </w:tc>
        <w:tc>
          <w:tcPr>
            <w:tcW w:w="5855" w:type="dxa"/>
            <w:gridSpan w:val="5"/>
            <w:tcBorders>
              <w:bottom w:val="single" w:sz="4" w:space="0" w:color="auto"/>
            </w:tcBorders>
          </w:tcPr>
          <w:p w14:paraId="7D08AC35" w14:textId="09C29A79" w:rsidR="00A31CDD" w:rsidRPr="00EB327E" w:rsidRDefault="00A31CDD" w:rsidP="00A31CDD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Proiektuak enpresa baten eta ikerketarako eta ezagutza zabaltzeko erakunde baten edo batzuen arteko lankidetza eraginkorra ekartzea, betiere erakunde horiek, gutxienez, diruz lagundu daitezkeen kostuen %10 beren gain hartzen badute eta beren ikerketaren emaitzak argitaratzeko eskubidea badute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C35FF8" w14:textId="09ACD021" w:rsidR="00A31CDD" w:rsidRPr="00EB327E" w:rsidRDefault="00C3715B" w:rsidP="00A31CDD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18"/>
                </w:rPr>
                <w:id w:val="75424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CDD">
                  <w:rPr>
                    <w:rFonts w:ascii="MS Gothic" w:eastAsia="MS Gothic" w:hAnsi="MS Gothic" w:cstheme="minorHAnsi" w:hint="eastAsia"/>
                    <w:sz w:val="36"/>
                    <w:szCs w:val="18"/>
                    <w:lang w:val="en-US"/>
                  </w:rPr>
                  <w:t>☐</w:t>
                </w:r>
              </w:sdtContent>
            </w:sdt>
            <w:r w:rsidR="00A31CDD">
              <w:rPr>
                <w:rFonts w:asciiTheme="minorHAnsi" w:hAnsiTheme="minorHAnsi" w:cstheme="minorHAnsi"/>
                <w:sz w:val="28"/>
                <w:szCs w:val="18"/>
              </w:rPr>
              <w:t xml:space="preserve">  Bai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FEC4A2" w14:textId="294F9E49" w:rsidR="00A31CDD" w:rsidRPr="00EB327E" w:rsidRDefault="00C3715B" w:rsidP="00A31CDD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18"/>
                </w:rPr>
                <w:id w:val="-23633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CDD">
                  <w:rPr>
                    <w:rFonts w:ascii="MS Gothic" w:eastAsia="MS Gothic" w:hAnsi="MS Gothic" w:cstheme="minorHAnsi" w:hint="eastAsia"/>
                    <w:sz w:val="36"/>
                    <w:szCs w:val="18"/>
                    <w:lang w:val="en-US"/>
                  </w:rPr>
                  <w:t>☐</w:t>
                </w:r>
              </w:sdtContent>
            </w:sdt>
            <w:r w:rsidR="00A31CDD">
              <w:rPr>
                <w:rFonts w:asciiTheme="minorHAnsi" w:hAnsiTheme="minorHAnsi" w:cstheme="minorHAnsi"/>
                <w:sz w:val="28"/>
                <w:szCs w:val="18"/>
              </w:rPr>
              <w:t xml:space="preserve">  Ez</w:t>
            </w:r>
          </w:p>
        </w:tc>
      </w:tr>
      <w:tr w:rsidR="00A31CDD" w:rsidRPr="00EB327E" w14:paraId="5E3F4773" w14:textId="50603EEF" w:rsidTr="000813A1">
        <w:tc>
          <w:tcPr>
            <w:tcW w:w="1658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3316F71E" w14:textId="300E901E" w:rsidR="00A31CDD" w:rsidRDefault="00A31CDD" w:rsidP="00A31CDD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</w:p>
        </w:tc>
        <w:tc>
          <w:tcPr>
            <w:tcW w:w="5855" w:type="dxa"/>
            <w:gridSpan w:val="5"/>
            <w:tcBorders>
              <w:bottom w:val="single" w:sz="4" w:space="0" w:color="auto"/>
            </w:tcBorders>
          </w:tcPr>
          <w:p w14:paraId="131315FD" w14:textId="4A1F2EB4" w:rsidR="00A31CDD" w:rsidRDefault="00A31CDD" w:rsidP="00A31CDD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Proiektuaren emaitzak zabalkunde zabala izatea hitzaldien, argitalpenen, sarbide libreko oinarrien edo doako edo iturri irekiko programa informatikoen bide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5B2E7E" w14:textId="3F8E6BEA" w:rsidR="00A31CDD" w:rsidRDefault="00C3715B" w:rsidP="00A31CDD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18"/>
                </w:rPr>
                <w:id w:val="-75705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CDD">
                  <w:rPr>
                    <w:rFonts w:ascii="MS Gothic" w:eastAsia="MS Gothic" w:hAnsi="MS Gothic" w:cstheme="minorHAnsi" w:hint="eastAsia"/>
                    <w:sz w:val="36"/>
                    <w:szCs w:val="18"/>
                    <w:lang w:val="en-US"/>
                  </w:rPr>
                  <w:t>☐</w:t>
                </w:r>
              </w:sdtContent>
            </w:sdt>
            <w:r w:rsidR="00A31CDD">
              <w:rPr>
                <w:rFonts w:asciiTheme="minorHAnsi" w:hAnsiTheme="minorHAnsi" w:cstheme="minorHAnsi"/>
                <w:sz w:val="28"/>
                <w:szCs w:val="18"/>
              </w:rPr>
              <w:t xml:space="preserve">  Bai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135F2F" w14:textId="2EF00C93" w:rsidR="00A31CDD" w:rsidRDefault="00C3715B" w:rsidP="00A31CDD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  <w:lang w:val="eu-ES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18"/>
                </w:rPr>
                <w:id w:val="-86606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CDD">
                  <w:rPr>
                    <w:rFonts w:ascii="MS Gothic" w:eastAsia="MS Gothic" w:hAnsi="MS Gothic" w:cstheme="minorHAnsi" w:hint="eastAsia"/>
                    <w:sz w:val="36"/>
                    <w:szCs w:val="18"/>
                    <w:lang w:val="en-US"/>
                  </w:rPr>
                  <w:t>☐</w:t>
                </w:r>
              </w:sdtContent>
            </w:sdt>
            <w:r w:rsidR="00A31CDD">
              <w:rPr>
                <w:rFonts w:asciiTheme="minorHAnsi" w:hAnsiTheme="minorHAnsi" w:cstheme="minorHAnsi"/>
                <w:sz w:val="28"/>
                <w:szCs w:val="18"/>
              </w:rPr>
              <w:t xml:space="preserve">  Ez</w:t>
            </w:r>
          </w:p>
        </w:tc>
      </w:tr>
      <w:tr w:rsidR="006362AA" w:rsidRPr="00EB327E" w14:paraId="6058D1F4" w14:textId="77777777" w:rsidTr="000813A1">
        <w:tc>
          <w:tcPr>
            <w:tcW w:w="9923" w:type="dxa"/>
            <w:gridSpan w:val="8"/>
            <w:tcBorders>
              <w:bottom w:val="single" w:sz="4" w:space="0" w:color="000000"/>
            </w:tcBorders>
          </w:tcPr>
          <w:p w14:paraId="242CA8EA" w14:textId="77777777" w:rsidR="006362AA" w:rsidRPr="00C3715B" w:rsidRDefault="006362AA" w:rsidP="005C5672">
            <w:pPr>
              <w:pStyle w:val="Pa8"/>
              <w:spacing w:before="60" w:after="60" w:line="240" w:lineRule="auto"/>
              <w:rPr>
                <w:rFonts w:asciiTheme="minorHAnsi" w:hAnsiTheme="minorHAnsi" w:cstheme="minorHAnsi"/>
                <w:sz w:val="6"/>
                <w:szCs w:val="2"/>
                <w:u w:val="single"/>
                <w:lang w:val="eu-ES"/>
              </w:rPr>
            </w:pPr>
          </w:p>
        </w:tc>
      </w:tr>
    </w:tbl>
    <w:p w14:paraId="55561F85" w14:textId="77777777" w:rsidR="00A31CDD" w:rsidRDefault="00A31CDD">
      <w:r>
        <w:br w:type="page"/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1658"/>
        <w:gridCol w:w="1603"/>
        <w:gridCol w:w="141"/>
        <w:gridCol w:w="481"/>
        <w:gridCol w:w="1220"/>
        <w:gridCol w:w="284"/>
        <w:gridCol w:w="1121"/>
        <w:gridCol w:w="123"/>
        <w:gridCol w:w="1737"/>
        <w:gridCol w:w="1555"/>
      </w:tblGrid>
      <w:tr w:rsidR="000347A3" w:rsidRPr="00EB327E" w14:paraId="020FB206" w14:textId="77777777" w:rsidTr="00AB7843">
        <w:trPr>
          <w:cantSplit/>
        </w:trPr>
        <w:tc>
          <w:tcPr>
            <w:tcW w:w="9923" w:type="dxa"/>
            <w:gridSpan w:val="10"/>
            <w:tcBorders>
              <w:bottom w:val="single" w:sz="4" w:space="0" w:color="FFFFFF" w:themeColor="background1"/>
            </w:tcBorders>
          </w:tcPr>
          <w:p w14:paraId="40E3E687" w14:textId="77140022" w:rsidR="000347A3" w:rsidRPr="00915B66" w:rsidRDefault="000347A3" w:rsidP="005C5672">
            <w:pPr>
              <w:pStyle w:val="Pa8"/>
              <w:spacing w:before="60" w:after="60" w:line="240" w:lineRule="auto"/>
              <w:rPr>
                <w:rFonts w:asciiTheme="minorHAnsi" w:hAnsiTheme="minorHAnsi" w:cstheme="minorHAnsi"/>
                <w:sz w:val="6"/>
                <w:szCs w:val="2"/>
                <w:u w:val="single"/>
                <w:lang w:val="eu-ES"/>
              </w:rPr>
            </w:pPr>
          </w:p>
        </w:tc>
      </w:tr>
      <w:tr w:rsidR="00AB7843" w:rsidRPr="00EB327E" w14:paraId="2D17D72B" w14:textId="77777777" w:rsidTr="00A31CDD">
        <w:trPr>
          <w:cantSplit/>
          <w:trHeight w:val="695"/>
        </w:trPr>
        <w:tc>
          <w:tcPr>
            <w:tcW w:w="1658" w:type="dxa"/>
            <w:vMerge w:val="restart"/>
          </w:tcPr>
          <w:p w14:paraId="4A7B5947" w14:textId="77777777" w:rsidR="00AB7843" w:rsidRPr="00EB327E" w:rsidRDefault="00AB7843" w:rsidP="00334D84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Erakunde eskatzaileak proiektua DISEINATZEKO aurreikusitako eta diruz lagundu ahal izango diren gastuen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banaketa</w:t>
            </w: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</w:t>
            </w:r>
            <w:r w:rsidRPr="00EB327E"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  <w:t>(eurotan)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  <w:t>.</w:t>
            </w:r>
          </w:p>
        </w:tc>
        <w:tc>
          <w:tcPr>
            <w:tcW w:w="1744" w:type="dxa"/>
            <w:gridSpan w:val="2"/>
          </w:tcPr>
          <w:p w14:paraId="791CD840" w14:textId="6DFA91BB" w:rsidR="00AB7843" w:rsidRPr="00EB327E" w:rsidRDefault="00AB7843" w:rsidP="00AB7843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Jarduera    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    </w:t>
            </w: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</w:t>
            </w: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mota</w:t>
            </w:r>
          </w:p>
        </w:tc>
        <w:tc>
          <w:tcPr>
            <w:tcW w:w="1701" w:type="dxa"/>
            <w:gridSpan w:val="2"/>
          </w:tcPr>
          <w:p w14:paraId="62A0F8D2" w14:textId="174C29CE" w:rsidR="00AB7843" w:rsidRPr="00EB327E" w:rsidRDefault="00AB7843" w:rsidP="00AB7843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AD3347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Langileen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zuzeneko</w:t>
            </w:r>
            <w:r w:rsidRPr="00AD3347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kostua (€)</w:t>
            </w:r>
          </w:p>
        </w:tc>
        <w:tc>
          <w:tcPr>
            <w:tcW w:w="1528" w:type="dxa"/>
            <w:gridSpan w:val="3"/>
          </w:tcPr>
          <w:p w14:paraId="290752DC" w14:textId="4AC98ACB" w:rsidR="00AB7843" w:rsidRPr="00EB327E" w:rsidRDefault="00AB7843" w:rsidP="00AB7843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Zeharkako kostua (€)</w:t>
            </w:r>
          </w:p>
        </w:tc>
        <w:tc>
          <w:tcPr>
            <w:tcW w:w="1737" w:type="dxa"/>
          </w:tcPr>
          <w:p w14:paraId="47721166" w14:textId="77777777" w:rsidR="00AB7843" w:rsidRDefault="00AB7843" w:rsidP="004F21E4">
            <w:pPr>
              <w:pStyle w:val="Pa8"/>
              <w:spacing w:before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Azpikontratazioaren kostua(€)</w:t>
            </w:r>
          </w:p>
          <w:p w14:paraId="54768DF1" w14:textId="76A3B8E8" w:rsidR="004F21E4" w:rsidRPr="004F21E4" w:rsidRDefault="004F21E4" w:rsidP="004F21E4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i/>
                <w:sz w:val="14"/>
                <w:lang w:val="eu-ES"/>
              </w:rPr>
            </w:pPr>
            <w:r w:rsidRPr="004F21E4">
              <w:rPr>
                <w:rFonts w:asciiTheme="minorHAnsi" w:hAnsiTheme="minorHAnsi" w:cstheme="minorHAnsi"/>
                <w:i/>
                <w:sz w:val="12"/>
                <w:lang w:val="eu-ES"/>
              </w:rPr>
              <w:t>(gehienez, kostu guztien % 80)</w:t>
            </w:r>
          </w:p>
        </w:tc>
        <w:tc>
          <w:tcPr>
            <w:tcW w:w="1555" w:type="dxa"/>
          </w:tcPr>
          <w:p w14:paraId="4E40F585" w14:textId="17382D9C" w:rsidR="00AB7843" w:rsidRPr="00EB327E" w:rsidRDefault="00AB7843" w:rsidP="00AB7843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Guztira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                    </w:t>
            </w: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(€)</w:t>
            </w:r>
          </w:p>
        </w:tc>
      </w:tr>
      <w:tr w:rsidR="00AB7843" w:rsidRPr="00EB327E" w14:paraId="30868A09" w14:textId="77777777" w:rsidTr="00A31CDD">
        <w:trPr>
          <w:cantSplit/>
          <w:trHeight w:val="553"/>
        </w:trPr>
        <w:tc>
          <w:tcPr>
            <w:tcW w:w="1658" w:type="dxa"/>
            <w:vMerge/>
          </w:tcPr>
          <w:p w14:paraId="06A65D06" w14:textId="77777777" w:rsidR="00AB7843" w:rsidRPr="00EB327E" w:rsidRDefault="00AB7843" w:rsidP="00AB5EDB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744" w:type="dxa"/>
            <w:gridSpan w:val="2"/>
          </w:tcPr>
          <w:p w14:paraId="374B5ED6" w14:textId="583AB489" w:rsidR="00AB7843" w:rsidRPr="00EB327E" w:rsidRDefault="00AB7843" w:rsidP="006F373B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Funtsezko </w:t>
            </w:r>
            <w:r w:rsidR="00A31CDD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       </w:t>
            </w:r>
            <w:r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ikerketa</w:t>
            </w:r>
          </w:p>
        </w:tc>
        <w:tc>
          <w:tcPr>
            <w:tcW w:w="1701" w:type="dxa"/>
            <w:gridSpan w:val="2"/>
          </w:tcPr>
          <w:p w14:paraId="15F0A826" w14:textId="77777777" w:rsidR="00AB7843" w:rsidRPr="00EB327E" w:rsidRDefault="00AB7843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528" w:type="dxa"/>
            <w:gridSpan w:val="3"/>
          </w:tcPr>
          <w:p w14:paraId="6181FF4C" w14:textId="372EB55E" w:rsidR="00AB7843" w:rsidRPr="00EB327E" w:rsidRDefault="00AB7843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737" w:type="dxa"/>
          </w:tcPr>
          <w:p w14:paraId="532BF25B" w14:textId="77777777" w:rsidR="00AB7843" w:rsidRPr="00EB327E" w:rsidRDefault="00AB7843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555" w:type="dxa"/>
          </w:tcPr>
          <w:p w14:paraId="57FD6E8A" w14:textId="77777777" w:rsidR="00AB7843" w:rsidRPr="00EB327E" w:rsidRDefault="00AB7843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AB7843" w:rsidRPr="00EB327E" w14:paraId="6402C830" w14:textId="77777777" w:rsidTr="00A31CDD">
        <w:trPr>
          <w:cantSplit/>
          <w:trHeight w:val="236"/>
        </w:trPr>
        <w:tc>
          <w:tcPr>
            <w:tcW w:w="1658" w:type="dxa"/>
            <w:vMerge/>
          </w:tcPr>
          <w:p w14:paraId="346A564F" w14:textId="77777777" w:rsidR="00AB7843" w:rsidRPr="00EB327E" w:rsidRDefault="00AB7843" w:rsidP="007B1099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744" w:type="dxa"/>
            <w:gridSpan w:val="2"/>
          </w:tcPr>
          <w:p w14:paraId="6E7DE2C6" w14:textId="1C758B5C" w:rsidR="00AB7843" w:rsidRPr="00EB327E" w:rsidRDefault="00AB7843" w:rsidP="007B1099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Ikerketa </w:t>
            </w:r>
            <w:r w:rsidR="00A31CDD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      </w:t>
            </w:r>
            <w:r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industriala</w:t>
            </w:r>
          </w:p>
        </w:tc>
        <w:tc>
          <w:tcPr>
            <w:tcW w:w="1701" w:type="dxa"/>
            <w:gridSpan w:val="2"/>
          </w:tcPr>
          <w:p w14:paraId="761F9EEC" w14:textId="77777777" w:rsidR="00AB7843" w:rsidRPr="00EB327E" w:rsidRDefault="00AB7843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528" w:type="dxa"/>
            <w:gridSpan w:val="3"/>
          </w:tcPr>
          <w:p w14:paraId="6E71AA1B" w14:textId="71CA39FD" w:rsidR="00AB7843" w:rsidRPr="00EB327E" w:rsidRDefault="00AB7843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737" w:type="dxa"/>
          </w:tcPr>
          <w:p w14:paraId="1997C878" w14:textId="77777777" w:rsidR="00AB7843" w:rsidRPr="00EB327E" w:rsidRDefault="00AB7843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555" w:type="dxa"/>
          </w:tcPr>
          <w:p w14:paraId="6EF26467" w14:textId="77777777" w:rsidR="00AB7843" w:rsidRPr="00EB327E" w:rsidRDefault="00AB7843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AB7843" w:rsidRPr="00EB327E" w14:paraId="58961C32" w14:textId="77777777" w:rsidTr="00A31CDD">
        <w:trPr>
          <w:cantSplit/>
          <w:trHeight w:val="236"/>
        </w:trPr>
        <w:tc>
          <w:tcPr>
            <w:tcW w:w="1658" w:type="dxa"/>
            <w:vMerge/>
          </w:tcPr>
          <w:p w14:paraId="59C6D48B" w14:textId="77777777" w:rsidR="00AB7843" w:rsidRPr="00EB327E" w:rsidRDefault="00AB7843" w:rsidP="007B1099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744" w:type="dxa"/>
            <w:gridSpan w:val="2"/>
          </w:tcPr>
          <w:p w14:paraId="3BD4C30B" w14:textId="77777777" w:rsidR="00AB7843" w:rsidRPr="00EB327E" w:rsidRDefault="00AB7843" w:rsidP="007B1099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Garapen esperimentala</w:t>
            </w:r>
          </w:p>
        </w:tc>
        <w:tc>
          <w:tcPr>
            <w:tcW w:w="1701" w:type="dxa"/>
            <w:gridSpan w:val="2"/>
          </w:tcPr>
          <w:p w14:paraId="14A46261" w14:textId="77777777" w:rsidR="00AB7843" w:rsidRPr="00EB327E" w:rsidRDefault="00AB7843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528" w:type="dxa"/>
            <w:gridSpan w:val="3"/>
          </w:tcPr>
          <w:p w14:paraId="6C4B6212" w14:textId="3E747474" w:rsidR="00AB7843" w:rsidRPr="00EB327E" w:rsidRDefault="00AB7843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737" w:type="dxa"/>
          </w:tcPr>
          <w:p w14:paraId="22FE4E04" w14:textId="77777777" w:rsidR="00AB7843" w:rsidRPr="00EB327E" w:rsidRDefault="00AB7843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555" w:type="dxa"/>
          </w:tcPr>
          <w:p w14:paraId="1103C480" w14:textId="77777777" w:rsidR="00AB7843" w:rsidRPr="00EB327E" w:rsidRDefault="00AB7843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AB7843" w:rsidRPr="00EB327E" w14:paraId="4EF29A7B" w14:textId="77777777" w:rsidTr="00A31CDD">
        <w:trPr>
          <w:cantSplit/>
          <w:trHeight w:val="236"/>
        </w:trPr>
        <w:tc>
          <w:tcPr>
            <w:tcW w:w="1658" w:type="dxa"/>
            <w:vMerge/>
          </w:tcPr>
          <w:p w14:paraId="11C47EC3" w14:textId="77777777" w:rsidR="00AB7843" w:rsidRPr="00EB327E" w:rsidRDefault="00AB7843" w:rsidP="007B1099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744" w:type="dxa"/>
            <w:gridSpan w:val="2"/>
          </w:tcPr>
          <w:p w14:paraId="7FA43220" w14:textId="77777777" w:rsidR="005C5672" w:rsidRDefault="00AB7843" w:rsidP="005C5672">
            <w:pPr>
              <w:pStyle w:val="Pa8"/>
              <w:spacing w:before="12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  <w:t>Kostua</w:t>
            </w:r>
          </w:p>
          <w:p w14:paraId="3A3FB517" w14:textId="4ADF9D59" w:rsidR="00AB7843" w:rsidRPr="00EB327E" w:rsidRDefault="00AB7843" w:rsidP="005C5672">
            <w:pPr>
              <w:pStyle w:val="Pa8"/>
              <w:spacing w:after="12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  <w:t>guztira</w:t>
            </w:r>
          </w:p>
        </w:tc>
        <w:tc>
          <w:tcPr>
            <w:tcW w:w="1701" w:type="dxa"/>
            <w:gridSpan w:val="2"/>
          </w:tcPr>
          <w:p w14:paraId="088DB123" w14:textId="77777777" w:rsidR="00AB7843" w:rsidRPr="00EB327E" w:rsidRDefault="00AB7843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</w:pPr>
          </w:p>
        </w:tc>
        <w:tc>
          <w:tcPr>
            <w:tcW w:w="1528" w:type="dxa"/>
            <w:gridSpan w:val="3"/>
          </w:tcPr>
          <w:p w14:paraId="3912FA50" w14:textId="1B4A32DB" w:rsidR="00AB7843" w:rsidRPr="00EB327E" w:rsidRDefault="00AB7843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</w:pPr>
          </w:p>
        </w:tc>
        <w:tc>
          <w:tcPr>
            <w:tcW w:w="1737" w:type="dxa"/>
          </w:tcPr>
          <w:p w14:paraId="2819A96E" w14:textId="77777777" w:rsidR="00AB7843" w:rsidRPr="00EB327E" w:rsidRDefault="00AB7843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</w:pPr>
          </w:p>
        </w:tc>
        <w:tc>
          <w:tcPr>
            <w:tcW w:w="1555" w:type="dxa"/>
          </w:tcPr>
          <w:p w14:paraId="7B8596AE" w14:textId="77777777" w:rsidR="00AB7843" w:rsidRPr="00EB327E" w:rsidRDefault="00AB7843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val="eu-ES"/>
              </w:rPr>
            </w:pPr>
          </w:p>
        </w:tc>
      </w:tr>
      <w:tr w:rsidR="00B85C42" w:rsidRPr="00EB327E" w14:paraId="581E8CCC" w14:textId="77777777" w:rsidTr="00AB7843">
        <w:trPr>
          <w:cantSplit/>
          <w:trHeight w:val="306"/>
        </w:trPr>
        <w:tc>
          <w:tcPr>
            <w:tcW w:w="1658" w:type="dxa"/>
            <w:vMerge w:val="restart"/>
          </w:tcPr>
          <w:p w14:paraId="4C1D3188" w14:textId="77777777" w:rsidR="00B85C42" w:rsidRPr="00EB327E" w:rsidRDefault="00B85C42" w:rsidP="00B9011D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</w:t>
            </w:r>
            <w:r w:rsidR="00B9011D"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Azpikontrataziorik badago, zehaztu azpikontratatutako erakundeak garatu beharreko jarduerak</w:t>
            </w:r>
            <w:r w:rsidR="00334D84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.</w:t>
            </w:r>
          </w:p>
        </w:tc>
        <w:tc>
          <w:tcPr>
            <w:tcW w:w="2225" w:type="dxa"/>
            <w:gridSpan w:val="3"/>
          </w:tcPr>
          <w:p w14:paraId="170207E0" w14:textId="77777777" w:rsidR="00B85C42" w:rsidRPr="00EB327E" w:rsidRDefault="00B9011D" w:rsidP="007B1099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Azpikontratatutako entitatea</w:t>
            </w:r>
          </w:p>
        </w:tc>
        <w:tc>
          <w:tcPr>
            <w:tcW w:w="4485" w:type="dxa"/>
            <w:gridSpan w:val="5"/>
          </w:tcPr>
          <w:p w14:paraId="43F4CB35" w14:textId="77777777" w:rsidR="00B7494F" w:rsidRPr="00EB327E" w:rsidRDefault="00B9011D" w:rsidP="00B7494F">
            <w:pPr>
              <w:pStyle w:val="Pa8"/>
              <w:spacing w:before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Garatzeko</w:t>
            </w:r>
          </w:p>
          <w:p w14:paraId="212477E3" w14:textId="77777777" w:rsidR="00B85C42" w:rsidRPr="00EB327E" w:rsidRDefault="00B9011D" w:rsidP="00B7494F">
            <w:pPr>
              <w:pStyle w:val="Pa8"/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jarduera</w:t>
            </w:r>
          </w:p>
        </w:tc>
        <w:tc>
          <w:tcPr>
            <w:tcW w:w="1555" w:type="dxa"/>
          </w:tcPr>
          <w:p w14:paraId="0F180BD2" w14:textId="77777777" w:rsidR="00B7494F" w:rsidRPr="00EB327E" w:rsidRDefault="00E7342A" w:rsidP="00B7494F">
            <w:pPr>
              <w:pStyle w:val="Pa8"/>
              <w:spacing w:before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Kostua</w:t>
            </w:r>
          </w:p>
          <w:p w14:paraId="288A2E4A" w14:textId="77777777" w:rsidR="00B85C42" w:rsidRPr="00EB327E" w:rsidRDefault="00B7494F" w:rsidP="00B7494F">
            <w:pPr>
              <w:pStyle w:val="Pa8"/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(€)</w:t>
            </w:r>
          </w:p>
        </w:tc>
      </w:tr>
      <w:tr w:rsidR="00B85C42" w:rsidRPr="00EB327E" w14:paraId="5E58EADE" w14:textId="77777777" w:rsidTr="00AB7843">
        <w:trPr>
          <w:cantSplit/>
          <w:trHeight w:val="304"/>
        </w:trPr>
        <w:tc>
          <w:tcPr>
            <w:tcW w:w="1658" w:type="dxa"/>
            <w:vMerge/>
          </w:tcPr>
          <w:p w14:paraId="270C45A1" w14:textId="77777777" w:rsidR="00B85C42" w:rsidRPr="00EB327E" w:rsidRDefault="00B85C42" w:rsidP="007B1099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225" w:type="dxa"/>
            <w:gridSpan w:val="3"/>
          </w:tcPr>
          <w:p w14:paraId="1CD7EAF6" w14:textId="1513B5E8" w:rsidR="00B85C42" w:rsidRDefault="00B85C42" w:rsidP="00B7494F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30364B57" w14:textId="77777777" w:rsidR="0040074F" w:rsidRPr="0040074F" w:rsidRDefault="0040074F" w:rsidP="0040074F">
            <w:pPr>
              <w:pStyle w:val="Default"/>
              <w:rPr>
                <w:lang w:val="eu-ES"/>
              </w:rPr>
            </w:pPr>
          </w:p>
          <w:p w14:paraId="225D9F0F" w14:textId="77777777" w:rsidR="00B7494F" w:rsidRPr="00EB327E" w:rsidRDefault="00B7494F" w:rsidP="00B7494F">
            <w:pPr>
              <w:pStyle w:val="Default"/>
              <w:rPr>
                <w:lang w:val="eu-ES"/>
              </w:rPr>
            </w:pPr>
          </w:p>
        </w:tc>
        <w:tc>
          <w:tcPr>
            <w:tcW w:w="4485" w:type="dxa"/>
            <w:gridSpan w:val="5"/>
          </w:tcPr>
          <w:p w14:paraId="7CABC50F" w14:textId="77777777" w:rsidR="00B85C42" w:rsidRPr="00EB327E" w:rsidRDefault="00B85C42" w:rsidP="00B7494F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555" w:type="dxa"/>
          </w:tcPr>
          <w:p w14:paraId="64B3BCA5" w14:textId="77777777" w:rsidR="00B85C42" w:rsidRPr="00EB327E" w:rsidRDefault="00B85C42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B85C42" w:rsidRPr="00EB327E" w14:paraId="633A79A2" w14:textId="77777777" w:rsidTr="00AB7843">
        <w:trPr>
          <w:cantSplit/>
          <w:trHeight w:val="304"/>
        </w:trPr>
        <w:tc>
          <w:tcPr>
            <w:tcW w:w="1658" w:type="dxa"/>
            <w:vMerge/>
          </w:tcPr>
          <w:p w14:paraId="14373A31" w14:textId="77777777" w:rsidR="00B85C42" w:rsidRPr="00EB327E" w:rsidRDefault="00B85C42" w:rsidP="007B1099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225" w:type="dxa"/>
            <w:gridSpan w:val="3"/>
          </w:tcPr>
          <w:p w14:paraId="25C020BA" w14:textId="0BAD547F" w:rsidR="00B85C42" w:rsidRDefault="00B85C42" w:rsidP="00B7494F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138F49E1" w14:textId="77777777" w:rsidR="0040074F" w:rsidRPr="0040074F" w:rsidRDefault="0040074F" w:rsidP="0040074F">
            <w:pPr>
              <w:pStyle w:val="Default"/>
              <w:rPr>
                <w:lang w:val="eu-ES"/>
              </w:rPr>
            </w:pPr>
          </w:p>
          <w:p w14:paraId="56B43884" w14:textId="77777777" w:rsidR="00B7494F" w:rsidRPr="00EB327E" w:rsidRDefault="00B7494F" w:rsidP="00B7494F">
            <w:pPr>
              <w:pStyle w:val="Default"/>
              <w:rPr>
                <w:lang w:val="eu-ES"/>
              </w:rPr>
            </w:pPr>
          </w:p>
        </w:tc>
        <w:tc>
          <w:tcPr>
            <w:tcW w:w="4485" w:type="dxa"/>
            <w:gridSpan w:val="5"/>
          </w:tcPr>
          <w:p w14:paraId="5AE8FB97" w14:textId="77777777" w:rsidR="00B85C42" w:rsidRPr="00EB327E" w:rsidRDefault="00B85C42" w:rsidP="00B7494F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555" w:type="dxa"/>
          </w:tcPr>
          <w:p w14:paraId="3708AF51" w14:textId="77777777" w:rsidR="00B85C42" w:rsidRPr="00EB327E" w:rsidRDefault="00B85C42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A31CDD" w:rsidRPr="00EB327E" w14:paraId="04BC0438" w14:textId="77777777" w:rsidTr="00AB7843">
        <w:trPr>
          <w:cantSplit/>
          <w:trHeight w:val="304"/>
        </w:trPr>
        <w:tc>
          <w:tcPr>
            <w:tcW w:w="1658" w:type="dxa"/>
            <w:vMerge/>
          </w:tcPr>
          <w:p w14:paraId="6040E533" w14:textId="77777777" w:rsidR="00A31CDD" w:rsidRPr="00EB327E" w:rsidRDefault="00A31CDD" w:rsidP="007B1099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225" w:type="dxa"/>
            <w:gridSpan w:val="3"/>
          </w:tcPr>
          <w:p w14:paraId="35091C95" w14:textId="2FEA0D99" w:rsidR="00A31CDD" w:rsidRDefault="00A31CDD" w:rsidP="00B7494F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41186A3E" w14:textId="77777777" w:rsidR="0040074F" w:rsidRPr="0040074F" w:rsidRDefault="0040074F" w:rsidP="0040074F">
            <w:pPr>
              <w:pStyle w:val="Default"/>
              <w:rPr>
                <w:lang w:val="eu-ES"/>
              </w:rPr>
            </w:pPr>
          </w:p>
          <w:p w14:paraId="34A5B9A2" w14:textId="506E5D96" w:rsidR="00A31CDD" w:rsidRPr="00A31CDD" w:rsidRDefault="00A31CDD" w:rsidP="00A31CDD">
            <w:pPr>
              <w:pStyle w:val="Default"/>
              <w:rPr>
                <w:lang w:val="eu-ES"/>
              </w:rPr>
            </w:pPr>
          </w:p>
        </w:tc>
        <w:tc>
          <w:tcPr>
            <w:tcW w:w="4485" w:type="dxa"/>
            <w:gridSpan w:val="5"/>
          </w:tcPr>
          <w:p w14:paraId="54CF491A" w14:textId="77777777" w:rsidR="00A31CDD" w:rsidRPr="00EB327E" w:rsidRDefault="00A31CDD" w:rsidP="00B7494F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555" w:type="dxa"/>
          </w:tcPr>
          <w:p w14:paraId="2F344EB3" w14:textId="77777777" w:rsidR="00A31CDD" w:rsidRPr="00EB327E" w:rsidRDefault="00A31CDD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B85C42" w:rsidRPr="00EB327E" w14:paraId="629BB03D" w14:textId="77777777" w:rsidTr="00AB7843">
        <w:trPr>
          <w:cantSplit/>
          <w:trHeight w:val="304"/>
        </w:trPr>
        <w:tc>
          <w:tcPr>
            <w:tcW w:w="1658" w:type="dxa"/>
            <w:vMerge/>
          </w:tcPr>
          <w:p w14:paraId="5559396E" w14:textId="77777777" w:rsidR="00B85C42" w:rsidRPr="00EB327E" w:rsidRDefault="00B85C42" w:rsidP="007B1099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225" w:type="dxa"/>
            <w:gridSpan w:val="3"/>
          </w:tcPr>
          <w:p w14:paraId="5AFD1B48" w14:textId="58C361B1" w:rsidR="00B85C42" w:rsidRDefault="00B85C42" w:rsidP="00B7494F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5A8795A5" w14:textId="77777777" w:rsidR="0040074F" w:rsidRPr="0040074F" w:rsidRDefault="0040074F" w:rsidP="0040074F">
            <w:pPr>
              <w:pStyle w:val="Default"/>
              <w:rPr>
                <w:lang w:val="eu-ES"/>
              </w:rPr>
            </w:pPr>
          </w:p>
          <w:p w14:paraId="3B0C8FB2" w14:textId="77777777" w:rsidR="00B7494F" w:rsidRPr="00EB327E" w:rsidRDefault="00B7494F" w:rsidP="00B7494F">
            <w:pPr>
              <w:pStyle w:val="Default"/>
              <w:rPr>
                <w:lang w:val="eu-ES"/>
              </w:rPr>
            </w:pPr>
          </w:p>
        </w:tc>
        <w:tc>
          <w:tcPr>
            <w:tcW w:w="4485" w:type="dxa"/>
            <w:gridSpan w:val="5"/>
          </w:tcPr>
          <w:p w14:paraId="6BF160C6" w14:textId="77777777" w:rsidR="00B85C42" w:rsidRPr="00EB327E" w:rsidRDefault="00B85C42" w:rsidP="00B7494F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555" w:type="dxa"/>
          </w:tcPr>
          <w:p w14:paraId="261A8637" w14:textId="77777777" w:rsidR="00B85C42" w:rsidRPr="00EB327E" w:rsidRDefault="00B85C42" w:rsidP="00B7494F">
            <w:pPr>
              <w:pStyle w:val="Pa8"/>
              <w:spacing w:before="120" w:after="120" w:line="240" w:lineRule="auto"/>
              <w:ind w:right="204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A31CDD" w:rsidRPr="00EB327E" w14:paraId="3ADC9591" w14:textId="77777777" w:rsidTr="00911C5E">
        <w:trPr>
          <w:cantSplit/>
          <w:trHeight w:val="304"/>
        </w:trPr>
        <w:tc>
          <w:tcPr>
            <w:tcW w:w="9923" w:type="dxa"/>
            <w:gridSpan w:val="10"/>
          </w:tcPr>
          <w:p w14:paraId="1386F11D" w14:textId="053707FC" w:rsidR="00A31CDD" w:rsidRPr="00915B66" w:rsidRDefault="00A31CDD" w:rsidP="005C5672">
            <w:pPr>
              <w:pStyle w:val="Pa8"/>
              <w:spacing w:before="60" w:after="60" w:line="240" w:lineRule="auto"/>
              <w:rPr>
                <w:rFonts w:asciiTheme="minorHAnsi" w:hAnsiTheme="minorHAnsi" w:cstheme="minorHAnsi"/>
                <w:sz w:val="6"/>
                <w:szCs w:val="18"/>
                <w:lang w:val="eu-ES"/>
              </w:rPr>
            </w:pPr>
            <w:bookmarkStart w:id="0" w:name="_GoBack"/>
            <w:bookmarkEnd w:id="0"/>
          </w:p>
        </w:tc>
      </w:tr>
      <w:tr w:rsidR="00AB7843" w:rsidRPr="00EB327E" w14:paraId="2C6AD7B9" w14:textId="77777777" w:rsidTr="00AB7843">
        <w:trPr>
          <w:cantSplit/>
          <w:trHeight w:val="286"/>
        </w:trPr>
        <w:tc>
          <w:tcPr>
            <w:tcW w:w="1658" w:type="dxa"/>
            <w:vMerge w:val="restart"/>
          </w:tcPr>
          <w:p w14:paraId="09C50036" w14:textId="77777777" w:rsidR="00BA5A11" w:rsidRPr="00EB327E" w:rsidRDefault="00634981" w:rsidP="00BA5A11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Proiektua diseinatzeko eskatutako eta/edo emandako laguntzak</w:t>
            </w:r>
          </w:p>
          <w:p w14:paraId="65A5C83E" w14:textId="77777777" w:rsidR="00BA5A11" w:rsidRPr="00EB327E" w:rsidRDefault="00BA5A11" w:rsidP="00BA5A11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</w:p>
        </w:tc>
        <w:tc>
          <w:tcPr>
            <w:tcW w:w="3729" w:type="dxa"/>
            <w:gridSpan w:val="5"/>
          </w:tcPr>
          <w:p w14:paraId="23FFEE4F" w14:textId="77777777" w:rsidR="00BA5A11" w:rsidRPr="00EB327E" w:rsidRDefault="00634981" w:rsidP="00BA5A11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Laguntza eskatu zaion erakundea eta programa</w:t>
            </w:r>
          </w:p>
        </w:tc>
        <w:tc>
          <w:tcPr>
            <w:tcW w:w="1121" w:type="dxa"/>
          </w:tcPr>
          <w:p w14:paraId="2C6602E0" w14:textId="77777777" w:rsidR="00634981" w:rsidRPr="00EB327E" w:rsidRDefault="00634981" w:rsidP="00634981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Eskaera     data</w:t>
            </w:r>
          </w:p>
        </w:tc>
        <w:tc>
          <w:tcPr>
            <w:tcW w:w="1860" w:type="dxa"/>
            <w:gridSpan w:val="2"/>
          </w:tcPr>
          <w:p w14:paraId="60890B5D" w14:textId="77777777" w:rsidR="00BA5A11" w:rsidRPr="00EB327E" w:rsidRDefault="00634981" w:rsidP="00BA5A11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Eskatutako zenbatekoa</w:t>
            </w:r>
            <w:r w:rsidR="00BA5A11"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(€)</w:t>
            </w:r>
          </w:p>
        </w:tc>
        <w:tc>
          <w:tcPr>
            <w:tcW w:w="1555" w:type="dxa"/>
          </w:tcPr>
          <w:p w14:paraId="0485CD46" w14:textId="77777777" w:rsidR="00BA5A11" w:rsidRPr="00EB327E" w:rsidRDefault="00634981" w:rsidP="00BA5A11">
            <w:pPr>
              <w:pStyle w:val="Pa8"/>
              <w:spacing w:before="120" w:line="240" w:lineRule="auto"/>
              <w:ind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Eskaeraren</w:t>
            </w:r>
          </w:p>
          <w:p w14:paraId="1C20ABC8" w14:textId="77777777" w:rsidR="00BA5A11" w:rsidRPr="00EB327E" w:rsidRDefault="00634981" w:rsidP="00BA5A11">
            <w:pPr>
              <w:pStyle w:val="Pa8"/>
              <w:spacing w:after="120" w:line="240" w:lineRule="auto"/>
              <w:ind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egoera</w:t>
            </w:r>
            <w:r w:rsidR="00BA5A11" w:rsidRPr="00EB327E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 xml:space="preserve"> </w:t>
            </w:r>
          </w:p>
        </w:tc>
      </w:tr>
      <w:tr w:rsidR="00AB7843" w:rsidRPr="00EB327E" w14:paraId="2D949884" w14:textId="77777777" w:rsidTr="00AB7843">
        <w:trPr>
          <w:cantSplit/>
          <w:trHeight w:val="286"/>
        </w:trPr>
        <w:tc>
          <w:tcPr>
            <w:tcW w:w="1658" w:type="dxa"/>
            <w:vMerge/>
          </w:tcPr>
          <w:p w14:paraId="19E2934D" w14:textId="77777777" w:rsidR="00BA5A11" w:rsidRPr="00EB327E" w:rsidRDefault="00BA5A11" w:rsidP="00BA5A11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3729" w:type="dxa"/>
            <w:gridSpan w:val="5"/>
          </w:tcPr>
          <w:p w14:paraId="369330AC" w14:textId="77777777" w:rsidR="00BA5A11" w:rsidRDefault="00BA5A11" w:rsidP="009A463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2439A234" w14:textId="07DFFA55" w:rsidR="009A4632" w:rsidRPr="009A4632" w:rsidRDefault="009A4632" w:rsidP="009A4632">
            <w:pPr>
              <w:pStyle w:val="Default"/>
              <w:rPr>
                <w:lang w:val="eu-ES"/>
              </w:rPr>
            </w:pPr>
          </w:p>
        </w:tc>
        <w:tc>
          <w:tcPr>
            <w:tcW w:w="1121" w:type="dxa"/>
          </w:tcPr>
          <w:p w14:paraId="52106554" w14:textId="77777777" w:rsidR="00BA5A11" w:rsidRPr="00EB327E" w:rsidRDefault="00BA5A11" w:rsidP="00BA5A11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860" w:type="dxa"/>
            <w:gridSpan w:val="2"/>
          </w:tcPr>
          <w:p w14:paraId="5A0C2972" w14:textId="77777777" w:rsidR="00BA5A11" w:rsidRPr="00EB327E" w:rsidRDefault="00BA5A11" w:rsidP="00BA5A11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555" w:type="dxa"/>
          </w:tcPr>
          <w:p w14:paraId="1F9EE3C4" w14:textId="77777777" w:rsidR="00BA5A11" w:rsidRPr="00EB327E" w:rsidRDefault="00BA5A11" w:rsidP="00BA5A11">
            <w:pPr>
              <w:pStyle w:val="Pa8"/>
              <w:spacing w:before="120" w:after="120" w:line="240" w:lineRule="auto"/>
              <w:ind w:right="204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AB7843" w:rsidRPr="00EB327E" w14:paraId="30A758B1" w14:textId="77777777" w:rsidTr="00AB7843">
        <w:trPr>
          <w:cantSplit/>
          <w:trHeight w:val="286"/>
        </w:trPr>
        <w:tc>
          <w:tcPr>
            <w:tcW w:w="1658" w:type="dxa"/>
            <w:vMerge/>
          </w:tcPr>
          <w:p w14:paraId="38ABD047" w14:textId="77777777" w:rsidR="00BA5A11" w:rsidRPr="00EB327E" w:rsidRDefault="00BA5A11" w:rsidP="00BA5A11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3729" w:type="dxa"/>
            <w:gridSpan w:val="5"/>
          </w:tcPr>
          <w:p w14:paraId="076C3721" w14:textId="77777777" w:rsidR="00BA5A11" w:rsidRDefault="00BA5A11" w:rsidP="009A463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326202D8" w14:textId="47BF0D40" w:rsidR="009A4632" w:rsidRPr="009A4632" w:rsidRDefault="009A4632" w:rsidP="009A4632">
            <w:pPr>
              <w:pStyle w:val="Default"/>
              <w:rPr>
                <w:lang w:val="eu-ES"/>
              </w:rPr>
            </w:pPr>
          </w:p>
        </w:tc>
        <w:tc>
          <w:tcPr>
            <w:tcW w:w="1121" w:type="dxa"/>
          </w:tcPr>
          <w:p w14:paraId="7513E425" w14:textId="77777777" w:rsidR="00BA5A11" w:rsidRPr="00EB327E" w:rsidRDefault="00BA5A11" w:rsidP="00BA5A11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860" w:type="dxa"/>
            <w:gridSpan w:val="2"/>
          </w:tcPr>
          <w:p w14:paraId="17244AD1" w14:textId="77777777" w:rsidR="00BA5A11" w:rsidRPr="00EB327E" w:rsidRDefault="00BA5A11" w:rsidP="00BA5A11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555" w:type="dxa"/>
          </w:tcPr>
          <w:p w14:paraId="6656F2A4" w14:textId="77777777" w:rsidR="00BA5A11" w:rsidRPr="00EB327E" w:rsidRDefault="00BA5A11" w:rsidP="00BA5A11">
            <w:pPr>
              <w:pStyle w:val="Pa8"/>
              <w:spacing w:before="120" w:after="120" w:line="240" w:lineRule="auto"/>
              <w:ind w:right="204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A31CDD" w:rsidRPr="00EB327E" w14:paraId="5988D35C" w14:textId="77777777" w:rsidTr="00AB7843">
        <w:trPr>
          <w:cantSplit/>
          <w:trHeight w:val="286"/>
        </w:trPr>
        <w:tc>
          <w:tcPr>
            <w:tcW w:w="1658" w:type="dxa"/>
            <w:vMerge/>
          </w:tcPr>
          <w:p w14:paraId="0254640F" w14:textId="77777777" w:rsidR="00A31CDD" w:rsidRPr="00EB327E" w:rsidRDefault="00A31CDD" w:rsidP="00BA5A11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3729" w:type="dxa"/>
            <w:gridSpan w:val="5"/>
          </w:tcPr>
          <w:p w14:paraId="52D98CE8" w14:textId="77777777" w:rsidR="00A31CDD" w:rsidRDefault="00A31CDD" w:rsidP="009A463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7A8F4F04" w14:textId="5D8BAF86" w:rsidR="009A4632" w:rsidRPr="009A4632" w:rsidRDefault="009A4632" w:rsidP="009A4632">
            <w:pPr>
              <w:pStyle w:val="Default"/>
              <w:rPr>
                <w:lang w:val="eu-ES"/>
              </w:rPr>
            </w:pPr>
          </w:p>
        </w:tc>
        <w:tc>
          <w:tcPr>
            <w:tcW w:w="1121" w:type="dxa"/>
          </w:tcPr>
          <w:p w14:paraId="66D735CD" w14:textId="77777777" w:rsidR="00A31CDD" w:rsidRPr="00EB327E" w:rsidRDefault="00A31CDD" w:rsidP="00BA5A11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860" w:type="dxa"/>
            <w:gridSpan w:val="2"/>
          </w:tcPr>
          <w:p w14:paraId="6937F939" w14:textId="77777777" w:rsidR="00A31CDD" w:rsidRPr="00EB327E" w:rsidRDefault="00A31CDD" w:rsidP="00BA5A11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555" w:type="dxa"/>
          </w:tcPr>
          <w:p w14:paraId="2360F44C" w14:textId="77777777" w:rsidR="00A31CDD" w:rsidRPr="00EB327E" w:rsidRDefault="00A31CDD" w:rsidP="00BA5A11">
            <w:pPr>
              <w:pStyle w:val="Pa8"/>
              <w:spacing w:before="120" w:after="120" w:line="240" w:lineRule="auto"/>
              <w:ind w:right="204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AB7843" w:rsidRPr="00EB327E" w14:paraId="3E294452" w14:textId="77777777" w:rsidTr="00AB7843">
        <w:trPr>
          <w:cantSplit/>
          <w:trHeight w:val="286"/>
        </w:trPr>
        <w:tc>
          <w:tcPr>
            <w:tcW w:w="1658" w:type="dxa"/>
            <w:vMerge/>
          </w:tcPr>
          <w:p w14:paraId="1F025359" w14:textId="77777777" w:rsidR="00BA5A11" w:rsidRPr="00EB327E" w:rsidRDefault="00BA5A11" w:rsidP="00BA5A11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3729" w:type="dxa"/>
            <w:gridSpan w:val="5"/>
          </w:tcPr>
          <w:p w14:paraId="2C444EAF" w14:textId="77777777" w:rsidR="00BA5A11" w:rsidRDefault="00BA5A11" w:rsidP="009A4632">
            <w:pPr>
              <w:pStyle w:val="Pa8"/>
              <w:spacing w:before="120" w:after="120" w:line="240" w:lineRule="auto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  <w:p w14:paraId="37443707" w14:textId="7EFF8954" w:rsidR="009A4632" w:rsidRPr="009A4632" w:rsidRDefault="009A4632" w:rsidP="009A4632">
            <w:pPr>
              <w:pStyle w:val="Default"/>
              <w:rPr>
                <w:lang w:val="eu-ES"/>
              </w:rPr>
            </w:pPr>
          </w:p>
        </w:tc>
        <w:tc>
          <w:tcPr>
            <w:tcW w:w="1121" w:type="dxa"/>
          </w:tcPr>
          <w:p w14:paraId="4EFFDC23" w14:textId="77777777" w:rsidR="00BA5A11" w:rsidRPr="00EB327E" w:rsidRDefault="00BA5A11" w:rsidP="00BA5A11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860" w:type="dxa"/>
            <w:gridSpan w:val="2"/>
          </w:tcPr>
          <w:p w14:paraId="48AD0753" w14:textId="77777777" w:rsidR="00BA5A11" w:rsidRPr="00EB327E" w:rsidRDefault="00BA5A11" w:rsidP="00BA5A11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1555" w:type="dxa"/>
          </w:tcPr>
          <w:p w14:paraId="30FEE879" w14:textId="77777777" w:rsidR="00BA5A11" w:rsidRPr="00EB327E" w:rsidRDefault="00BA5A11" w:rsidP="00BA5A11">
            <w:pPr>
              <w:pStyle w:val="Pa8"/>
              <w:spacing w:before="120" w:after="120" w:line="240" w:lineRule="auto"/>
              <w:ind w:right="204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F841A9" w:rsidRPr="00EB327E" w14:paraId="788FC505" w14:textId="77777777" w:rsidTr="00C3715B">
        <w:trPr>
          <w:cantSplit/>
          <w:trHeight w:val="286"/>
        </w:trPr>
        <w:tc>
          <w:tcPr>
            <w:tcW w:w="3261" w:type="dxa"/>
            <w:gridSpan w:val="2"/>
          </w:tcPr>
          <w:p w14:paraId="64CEC4E0" w14:textId="7F3C5204" w:rsidR="00F841A9" w:rsidRDefault="005E79A8" w:rsidP="00F841A9">
            <w:pPr>
              <w:pStyle w:val="Pa8"/>
              <w:spacing w:before="120" w:after="12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Proiektuaren h</w:t>
            </w:r>
            <w:r w:rsidR="00F841A9" w:rsidRPr="00F841A9">
              <w:rPr>
                <w:rFonts w:asciiTheme="minorHAnsi" w:hAnsiTheme="minorHAnsi" w:cstheme="minorHAnsi"/>
                <w:b/>
                <w:sz w:val="18"/>
                <w:szCs w:val="18"/>
                <w:lang w:val="eu-ES"/>
              </w:rPr>
              <w:t>arremanetarako pertsona</w:t>
            </w:r>
            <w:r w:rsidR="00F841A9" w:rsidRPr="00F841A9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 (izena, telefonoa eta posta elektronikoa)</w:t>
            </w:r>
          </w:p>
        </w:tc>
        <w:tc>
          <w:tcPr>
            <w:tcW w:w="6662" w:type="dxa"/>
            <w:gridSpan w:val="8"/>
          </w:tcPr>
          <w:p w14:paraId="493E5D58" w14:textId="77777777" w:rsidR="00F841A9" w:rsidRPr="00EB327E" w:rsidRDefault="00F841A9" w:rsidP="00F841A9">
            <w:pPr>
              <w:pStyle w:val="Pa8"/>
              <w:spacing w:before="120" w:after="120" w:line="240" w:lineRule="auto"/>
              <w:ind w:right="204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</w:tr>
      <w:tr w:rsidR="00A31CDD" w:rsidRPr="00EB327E" w14:paraId="16CA06A8" w14:textId="77777777" w:rsidTr="003404FB">
        <w:trPr>
          <w:cantSplit/>
          <w:trHeight w:val="286"/>
        </w:trPr>
        <w:tc>
          <w:tcPr>
            <w:tcW w:w="9923" w:type="dxa"/>
            <w:gridSpan w:val="10"/>
          </w:tcPr>
          <w:p w14:paraId="5A4B535D" w14:textId="6E44E5C8" w:rsidR="00A31CDD" w:rsidRPr="00915B66" w:rsidRDefault="00A31CDD" w:rsidP="005C5672">
            <w:pPr>
              <w:pStyle w:val="Pa8"/>
              <w:spacing w:before="60" w:after="60" w:line="240" w:lineRule="auto"/>
              <w:rPr>
                <w:rFonts w:asciiTheme="minorHAnsi" w:hAnsiTheme="minorHAnsi" w:cstheme="minorHAnsi"/>
                <w:sz w:val="6"/>
                <w:szCs w:val="18"/>
                <w:lang w:val="eu-ES"/>
              </w:rPr>
            </w:pPr>
          </w:p>
        </w:tc>
      </w:tr>
    </w:tbl>
    <w:p w14:paraId="502ED9E0" w14:textId="77777777" w:rsidR="00B9011D" w:rsidRPr="00EB327E" w:rsidRDefault="004761D7" w:rsidP="005A4EBD">
      <w:pPr>
        <w:pStyle w:val="Pa8"/>
        <w:spacing w:line="360" w:lineRule="auto"/>
        <w:jc w:val="center"/>
        <w:rPr>
          <w:rFonts w:ascii="Calibri" w:hAnsi="Calibri"/>
          <w:sz w:val="22"/>
          <w:szCs w:val="21"/>
          <w:lang w:val="eu-ES"/>
        </w:rPr>
      </w:pPr>
      <w:r w:rsidRPr="00EB327E">
        <w:rPr>
          <w:rFonts w:ascii="Calibri" w:hAnsi="Calibri"/>
          <w:sz w:val="22"/>
          <w:szCs w:val="21"/>
          <w:lang w:val="eu-ES"/>
        </w:rPr>
        <w:tab/>
      </w:r>
    </w:p>
    <w:p w14:paraId="1D57A37A" w14:textId="77777777" w:rsidR="00A31CDD" w:rsidRDefault="00A31CDD">
      <w:pPr>
        <w:rPr>
          <w:rFonts w:ascii="Calibri" w:hAnsi="Calibri" w:cs="Arial"/>
          <w:b/>
          <w:szCs w:val="21"/>
          <w:lang w:val="eu-ES"/>
        </w:rPr>
      </w:pPr>
      <w:r>
        <w:rPr>
          <w:rFonts w:ascii="Calibri" w:hAnsi="Calibri"/>
          <w:b/>
          <w:szCs w:val="21"/>
          <w:lang w:val="eu-ES"/>
        </w:rPr>
        <w:br w:type="page"/>
      </w:r>
    </w:p>
    <w:p w14:paraId="30694948" w14:textId="17F7ED4F" w:rsidR="00F04D29" w:rsidRPr="00EB327E" w:rsidRDefault="00167276" w:rsidP="005A4EBD">
      <w:pPr>
        <w:pStyle w:val="Pa8"/>
        <w:spacing w:line="360" w:lineRule="auto"/>
        <w:jc w:val="center"/>
        <w:rPr>
          <w:rFonts w:ascii="Calibri" w:hAnsi="Calibri"/>
          <w:b/>
          <w:sz w:val="22"/>
          <w:szCs w:val="21"/>
          <w:lang w:val="eu-ES"/>
        </w:rPr>
      </w:pPr>
      <w:r w:rsidRPr="00EB327E">
        <w:rPr>
          <w:rFonts w:ascii="Calibri" w:hAnsi="Calibri"/>
          <w:b/>
          <w:sz w:val="22"/>
          <w:szCs w:val="21"/>
          <w:lang w:val="eu-ES"/>
        </w:rPr>
        <w:t>ERANSKINA</w:t>
      </w:r>
    </w:p>
    <w:p w14:paraId="522D2001" w14:textId="77777777" w:rsidR="00161982" w:rsidRPr="00EB327E" w:rsidRDefault="00167276" w:rsidP="005A4EBD">
      <w:pPr>
        <w:pStyle w:val="Pa8"/>
        <w:spacing w:line="360" w:lineRule="auto"/>
        <w:jc w:val="center"/>
        <w:rPr>
          <w:rFonts w:ascii="Calibri" w:hAnsi="Calibri"/>
          <w:b/>
          <w:sz w:val="20"/>
          <w:szCs w:val="21"/>
          <w:lang w:val="eu-ES"/>
        </w:rPr>
      </w:pPr>
      <w:r w:rsidRPr="00EB327E">
        <w:rPr>
          <w:rFonts w:ascii="Calibri" w:hAnsi="Calibri"/>
          <w:b/>
          <w:sz w:val="20"/>
          <w:szCs w:val="21"/>
          <w:lang w:val="eu-ES"/>
        </w:rPr>
        <w:t>Ekonomia zirkularraren zeharkako trakzio ekimenaren erronkak eta helburuak</w:t>
      </w:r>
    </w:p>
    <w:p w14:paraId="28319FD4" w14:textId="77777777" w:rsidR="00F04D29" w:rsidRPr="00EB327E" w:rsidRDefault="00F04D29" w:rsidP="00F04D29">
      <w:pPr>
        <w:pStyle w:val="Default"/>
        <w:rPr>
          <w:lang w:val="eu-ES"/>
        </w:rPr>
      </w:pPr>
    </w:p>
    <w:tbl>
      <w:tblPr>
        <w:tblStyle w:val="Tablaconcuadrcula"/>
        <w:tblW w:w="9215" w:type="dxa"/>
        <w:tblInd w:w="-431" w:type="dxa"/>
        <w:tblLook w:val="04A0" w:firstRow="1" w:lastRow="0" w:firstColumn="1" w:lastColumn="0" w:noHBand="0" w:noVBand="1"/>
      </w:tblPr>
      <w:tblGrid>
        <w:gridCol w:w="1148"/>
        <w:gridCol w:w="3304"/>
        <w:gridCol w:w="4763"/>
      </w:tblGrid>
      <w:tr w:rsidR="00F04D29" w:rsidRPr="00EB327E" w14:paraId="4EAC6B9A" w14:textId="77777777" w:rsidTr="00DF45E6">
        <w:tc>
          <w:tcPr>
            <w:tcW w:w="4395" w:type="dxa"/>
            <w:gridSpan w:val="2"/>
          </w:tcPr>
          <w:p w14:paraId="12CD5D36" w14:textId="77777777" w:rsidR="00F04D29" w:rsidRPr="00EB327E" w:rsidRDefault="00167276" w:rsidP="00D84F2B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22"/>
                <w:lang w:val="eu-ES"/>
              </w:rPr>
              <w:t>Erronka Orokorra</w:t>
            </w:r>
          </w:p>
        </w:tc>
        <w:tc>
          <w:tcPr>
            <w:tcW w:w="4820" w:type="dxa"/>
          </w:tcPr>
          <w:p w14:paraId="6B7DA83F" w14:textId="77777777" w:rsidR="00F04D29" w:rsidRPr="00EB327E" w:rsidRDefault="00167276" w:rsidP="00D84F2B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22"/>
                <w:lang w:val="eu-ES"/>
              </w:rPr>
              <w:t>Helburu Orokorra</w:t>
            </w:r>
          </w:p>
        </w:tc>
      </w:tr>
      <w:tr w:rsidR="00D84F2B" w:rsidRPr="00C3715B" w14:paraId="1CB89672" w14:textId="77777777" w:rsidTr="00DF45E6">
        <w:trPr>
          <w:trHeight w:val="1102"/>
        </w:trPr>
        <w:tc>
          <w:tcPr>
            <w:tcW w:w="4395" w:type="dxa"/>
            <w:gridSpan w:val="2"/>
            <w:hideMark/>
          </w:tcPr>
          <w:p w14:paraId="47A8D061" w14:textId="77777777" w:rsidR="00F04D29" w:rsidRPr="00EB327E" w:rsidRDefault="00167276" w:rsidP="00653D68">
            <w:pPr>
              <w:pStyle w:val="Default"/>
              <w:spacing w:before="120" w:after="120"/>
              <w:ind w:right="36"/>
              <w:jc w:val="both"/>
              <w:rPr>
                <w:rFonts w:asciiTheme="minorHAnsi" w:hAnsiTheme="minorHAnsi" w:cstheme="minorHAnsi"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sz w:val="20"/>
                <w:lang w:val="eu-ES"/>
              </w:rPr>
              <w:t>Euskadik baliabideen erabileran ekonomia eraginkorrago bateranzko trantsizioa bultzatzea, ekoizpen eta kontsumo eredu berri baterantz bideratutako berrikuntzaren bitartez</w:t>
            </w:r>
          </w:p>
        </w:tc>
        <w:tc>
          <w:tcPr>
            <w:tcW w:w="4820" w:type="dxa"/>
            <w:hideMark/>
          </w:tcPr>
          <w:p w14:paraId="324F067C" w14:textId="77777777" w:rsidR="00F04D29" w:rsidRPr="00EB327E" w:rsidRDefault="00167276" w:rsidP="00D84F2B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sz w:val="20"/>
                <w:lang w:val="eu-ES"/>
              </w:rPr>
              <w:t>Produktibitate materiala %30 handitzea, material zirkularraren erabilera tasa %30 handitzea eta BPGd bakoitzeko hondakinen sorrera tasa %30 murriztea 2030erako</w:t>
            </w:r>
          </w:p>
        </w:tc>
      </w:tr>
      <w:tr w:rsidR="0076145D" w:rsidRPr="00C3715B" w14:paraId="77CFB2AB" w14:textId="77777777" w:rsidTr="005A4EBD">
        <w:tc>
          <w:tcPr>
            <w:tcW w:w="1041" w:type="dxa"/>
            <w:vMerge w:val="restart"/>
            <w:textDirection w:val="btLr"/>
            <w:vAlign w:val="center"/>
          </w:tcPr>
          <w:p w14:paraId="70704D42" w14:textId="77777777" w:rsidR="0076145D" w:rsidRPr="00EB327E" w:rsidRDefault="00627F86" w:rsidP="0076145D">
            <w:pPr>
              <w:pStyle w:val="Default"/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22"/>
                <w:lang w:val="eu-ES"/>
              </w:rPr>
              <w:t>Erronka E</w:t>
            </w:r>
            <w:r w:rsidR="00167276" w:rsidRPr="00EB327E">
              <w:rPr>
                <w:rFonts w:asciiTheme="minorHAnsi" w:hAnsiTheme="minorHAnsi" w:cstheme="minorHAnsi"/>
                <w:b/>
                <w:sz w:val="22"/>
                <w:lang w:val="eu-ES"/>
              </w:rPr>
              <w:t>spezifikoak</w:t>
            </w:r>
          </w:p>
        </w:tc>
        <w:tc>
          <w:tcPr>
            <w:tcW w:w="8174" w:type="dxa"/>
            <w:gridSpan w:val="2"/>
          </w:tcPr>
          <w:p w14:paraId="1F50BF82" w14:textId="410469E1" w:rsidR="0076145D" w:rsidRPr="00EB327E" w:rsidRDefault="0076145D" w:rsidP="00BA0DA4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 xml:space="preserve">1. </w:t>
            </w:r>
            <w:r w:rsidR="00BA0DA4" w:rsidRPr="00BA0DA4">
              <w:rPr>
                <w:rFonts w:asciiTheme="minorHAnsi" w:hAnsiTheme="minorHAnsi" w:cstheme="minorHAnsi"/>
                <w:bCs/>
                <w:sz w:val="20"/>
                <w:lang w:val="eu-ES"/>
              </w:rPr>
              <w:t>Energiaren eta lehengaien kontsumoa optimizatzea balio-katean, lotutako materialen, fabrikazio-prozesuen, parametroen, ekipoen, produktuen eta zerbit</w:t>
            </w:r>
            <w:r w:rsidR="00B04497">
              <w:rPr>
                <w:rFonts w:asciiTheme="minorHAnsi" w:hAnsiTheme="minorHAnsi" w:cstheme="minorHAnsi"/>
                <w:bCs/>
                <w:sz w:val="20"/>
                <w:lang w:val="eu-ES"/>
              </w:rPr>
              <w:t>zu aurreratuen berrikuntzarekin</w:t>
            </w:r>
          </w:p>
        </w:tc>
      </w:tr>
      <w:tr w:rsidR="009878F6" w:rsidRPr="00EB327E" w14:paraId="099B4D27" w14:textId="77777777" w:rsidTr="005A4EBD">
        <w:tc>
          <w:tcPr>
            <w:tcW w:w="1041" w:type="dxa"/>
            <w:vMerge/>
          </w:tcPr>
          <w:p w14:paraId="76063F28" w14:textId="77777777" w:rsidR="009878F6" w:rsidRPr="00EB327E" w:rsidRDefault="009878F6" w:rsidP="009878F6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68B1D73E" w14:textId="035EFA44" w:rsidR="009878F6" w:rsidRPr="00EB327E" w:rsidRDefault="009878F6" w:rsidP="00167276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 xml:space="preserve">2. </w:t>
            </w:r>
            <w:r w:rsidR="00167276"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Eragileen artean kontsumo zirkularraren eredua sustatzea eta negozio-eredu zirkularragoak bultzatzea</w:t>
            </w:r>
          </w:p>
        </w:tc>
      </w:tr>
      <w:tr w:rsidR="009878F6" w:rsidRPr="00C3715B" w14:paraId="4436C5BA" w14:textId="77777777" w:rsidTr="005A4EBD">
        <w:tc>
          <w:tcPr>
            <w:tcW w:w="1041" w:type="dxa"/>
            <w:vMerge/>
          </w:tcPr>
          <w:p w14:paraId="25EB8CAA" w14:textId="77777777" w:rsidR="009878F6" w:rsidRPr="00EB327E" w:rsidRDefault="009878F6" w:rsidP="009878F6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588011C6" w14:textId="55634543" w:rsidR="009878F6" w:rsidRPr="00EB327E" w:rsidRDefault="009878F6" w:rsidP="00167276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 xml:space="preserve">3. </w:t>
            </w:r>
            <w:r w:rsidR="00167276"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Bioekonomia sustatzea funtsezko sektore ekonomikoak eraldatzeko, lurraldean dauden baliabide biologikoetan oinarritutako material, produktu eta negozio-eredu berrien belaunaldi berri batetik abiatuta</w:t>
            </w:r>
          </w:p>
        </w:tc>
      </w:tr>
      <w:tr w:rsidR="009878F6" w:rsidRPr="00C3715B" w14:paraId="3DB2E4C0" w14:textId="77777777" w:rsidTr="005A4EBD">
        <w:tc>
          <w:tcPr>
            <w:tcW w:w="1041" w:type="dxa"/>
            <w:vMerge/>
          </w:tcPr>
          <w:p w14:paraId="044C4086" w14:textId="77777777" w:rsidR="009878F6" w:rsidRPr="00EB327E" w:rsidRDefault="009878F6" w:rsidP="009878F6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7C5400E2" w14:textId="6417F728" w:rsidR="009878F6" w:rsidRPr="00EB327E" w:rsidRDefault="009878F6" w:rsidP="00BA0DA4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 xml:space="preserve">4. </w:t>
            </w:r>
            <w:r w:rsidR="00BA0DA4" w:rsidRPr="00BA0DA4">
              <w:rPr>
                <w:rFonts w:asciiTheme="minorHAnsi" w:hAnsiTheme="minorHAnsi" w:cstheme="minorHAnsi"/>
                <w:bCs/>
                <w:sz w:val="20"/>
                <w:lang w:val="eu-ES"/>
              </w:rPr>
              <w:t>Hondakinen sorrera minimizatuko duen ekoizpen-ereduaren aldaketarako trantsizioa bultzatzea, berrikuntza, baliabideen erabilera prozesuen eraginkortasuna hobetzea eta materialen, produktuen eta prozesuen ekodi</w:t>
            </w:r>
            <w:r w:rsidR="00B04497">
              <w:rPr>
                <w:rFonts w:asciiTheme="minorHAnsi" w:hAnsiTheme="minorHAnsi" w:cstheme="minorHAnsi"/>
                <w:bCs/>
                <w:sz w:val="20"/>
                <w:lang w:val="eu-ES"/>
              </w:rPr>
              <w:t>seinua sustatuz</w:t>
            </w:r>
          </w:p>
        </w:tc>
      </w:tr>
      <w:tr w:rsidR="009878F6" w:rsidRPr="00EB327E" w14:paraId="348BDE74" w14:textId="77777777" w:rsidTr="005A4EBD">
        <w:tc>
          <w:tcPr>
            <w:tcW w:w="1041" w:type="dxa"/>
            <w:vMerge/>
          </w:tcPr>
          <w:p w14:paraId="12FE5CF7" w14:textId="77777777" w:rsidR="009878F6" w:rsidRPr="00EB327E" w:rsidRDefault="009878F6" w:rsidP="009878F6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43412095" w14:textId="370B9D6A" w:rsidR="009878F6" w:rsidRPr="00EB327E" w:rsidRDefault="009878F6" w:rsidP="00167276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 xml:space="preserve">5. </w:t>
            </w:r>
            <w:r w:rsidR="00167276"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Elikagaien xahuketa murriztea, hondakinen sorrera erdira murriztu arte</w:t>
            </w:r>
          </w:p>
        </w:tc>
      </w:tr>
      <w:tr w:rsidR="00D84F2B" w:rsidRPr="00C3715B" w14:paraId="4ECEEE20" w14:textId="77777777" w:rsidTr="005A4EBD">
        <w:tc>
          <w:tcPr>
            <w:tcW w:w="1041" w:type="dxa"/>
          </w:tcPr>
          <w:p w14:paraId="74E1D850" w14:textId="77777777" w:rsidR="00D84F2B" w:rsidRPr="00EB327E" w:rsidRDefault="00627F86" w:rsidP="00D84F2B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20"/>
                <w:lang w:val="eu-ES"/>
              </w:rPr>
              <w:t>Erronka espezifikoa</w:t>
            </w:r>
            <w:r w:rsidR="00D84F2B" w:rsidRPr="00EB327E">
              <w:rPr>
                <w:rFonts w:asciiTheme="minorHAnsi" w:hAnsiTheme="minorHAnsi" w:cstheme="minorHAnsi"/>
                <w:b/>
                <w:sz w:val="20"/>
                <w:lang w:val="eu-ES"/>
              </w:rPr>
              <w:t xml:space="preserve"> </w:t>
            </w:r>
          </w:p>
        </w:tc>
        <w:tc>
          <w:tcPr>
            <w:tcW w:w="8174" w:type="dxa"/>
            <w:gridSpan w:val="2"/>
          </w:tcPr>
          <w:p w14:paraId="17345C8B" w14:textId="77777777" w:rsidR="00D84F2B" w:rsidRPr="00EB327E" w:rsidRDefault="00D84F2B" w:rsidP="00627F86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  <w:t xml:space="preserve">1. </w:t>
            </w:r>
            <w:r w:rsidR="00627F86" w:rsidRPr="00EB327E"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  <w:t>Energiaren eta lehengaien kontsumoa optimizatzea balio-katean zehar, materialen, fabrikazio-prozesuen, parametroen, ekipoen, produktuen eta lotutako zerbitzu aurreratuen berrikuntzarekin lotuta</w:t>
            </w:r>
          </w:p>
        </w:tc>
      </w:tr>
      <w:tr w:rsidR="00FC272A" w:rsidRPr="00EB327E" w14:paraId="4FCD17B9" w14:textId="77777777" w:rsidTr="005A4EBD">
        <w:tc>
          <w:tcPr>
            <w:tcW w:w="1041" w:type="dxa"/>
            <w:vMerge w:val="restart"/>
            <w:textDirection w:val="btLr"/>
            <w:vAlign w:val="center"/>
          </w:tcPr>
          <w:p w14:paraId="73923337" w14:textId="77777777" w:rsidR="00FC272A" w:rsidRPr="00EB327E" w:rsidRDefault="00627F86" w:rsidP="00FC272A">
            <w:pPr>
              <w:pStyle w:val="Default"/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sz w:val="22"/>
                <w:lang w:val="eu-ES"/>
              </w:rPr>
              <w:t>Helburu  Espezifikoak</w:t>
            </w:r>
          </w:p>
        </w:tc>
        <w:tc>
          <w:tcPr>
            <w:tcW w:w="8174" w:type="dxa"/>
            <w:gridSpan w:val="2"/>
          </w:tcPr>
          <w:p w14:paraId="4AC3ACE8" w14:textId="667C7099" w:rsidR="00FC272A" w:rsidRPr="00EB327E" w:rsidRDefault="00627F86" w:rsidP="00FC272A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I+G+b sustatzea material, prozesu, produktu eta zerbitzu aurreratu eta iraunkorretan</w:t>
            </w:r>
          </w:p>
        </w:tc>
      </w:tr>
      <w:tr w:rsidR="00FC272A" w:rsidRPr="00C3715B" w14:paraId="3399EFB8" w14:textId="77777777" w:rsidTr="005A4EBD">
        <w:tc>
          <w:tcPr>
            <w:tcW w:w="1041" w:type="dxa"/>
            <w:vMerge/>
            <w:textDirection w:val="btLr"/>
            <w:vAlign w:val="center"/>
          </w:tcPr>
          <w:p w14:paraId="0A13ED13" w14:textId="77777777" w:rsidR="00FC272A" w:rsidRPr="00EB327E" w:rsidRDefault="00FC272A" w:rsidP="00FC272A">
            <w:pPr>
              <w:pStyle w:val="Default"/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sz w:val="22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397AB5B7" w14:textId="5950EE4B" w:rsidR="00FC272A" w:rsidRPr="00EB327E" w:rsidRDefault="00627F86" w:rsidP="00627F86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Eraikitako parkearen energia-birgaitze jasangarria sustatzea, material birziklatuak erabiliz eta hondakin propioak kudeatuz</w:t>
            </w:r>
          </w:p>
        </w:tc>
      </w:tr>
      <w:tr w:rsidR="00FC272A" w:rsidRPr="00C3715B" w14:paraId="7F96C054" w14:textId="77777777" w:rsidTr="005A4EBD">
        <w:tc>
          <w:tcPr>
            <w:tcW w:w="1041" w:type="dxa"/>
            <w:vMerge/>
            <w:textDirection w:val="btLr"/>
            <w:vAlign w:val="center"/>
          </w:tcPr>
          <w:p w14:paraId="338E2F33" w14:textId="77777777" w:rsidR="00FC272A" w:rsidRPr="00EB327E" w:rsidRDefault="00FC272A" w:rsidP="00FC272A">
            <w:pPr>
              <w:pStyle w:val="Default"/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sz w:val="22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70B58AB2" w14:textId="28468F1D" w:rsidR="00FC272A" w:rsidRPr="00EB327E" w:rsidRDefault="00627F86" w:rsidP="00FC272A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Euskal ekonomia zirkularrago bateranzko trantsizioa bultzatzeko beharrezkoak diren gaitasun eta profil profesionalak garatzea</w:t>
            </w:r>
          </w:p>
        </w:tc>
      </w:tr>
      <w:tr w:rsidR="00FC272A" w:rsidRPr="00C3715B" w14:paraId="7D2B385B" w14:textId="77777777" w:rsidTr="005A4EBD">
        <w:tc>
          <w:tcPr>
            <w:tcW w:w="1041" w:type="dxa"/>
            <w:vMerge/>
            <w:textDirection w:val="btLr"/>
            <w:vAlign w:val="center"/>
          </w:tcPr>
          <w:p w14:paraId="555D457C" w14:textId="77777777" w:rsidR="00FC272A" w:rsidRPr="00EB327E" w:rsidRDefault="00FC272A" w:rsidP="00FC272A">
            <w:pPr>
              <w:pStyle w:val="Default"/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sz w:val="22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763F8055" w14:textId="5FEFFF19" w:rsidR="00FC272A" w:rsidRPr="00EB327E" w:rsidRDefault="00627F86" w:rsidP="00FC272A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Produktuen balio-bizitza luzatzea eta lehengaien kontsumoa eta hondakinen sorrera murriztea</w:t>
            </w:r>
          </w:p>
        </w:tc>
      </w:tr>
      <w:tr w:rsidR="00FC272A" w:rsidRPr="00EB327E" w14:paraId="1447F82F" w14:textId="77777777" w:rsidTr="005A4EBD">
        <w:tc>
          <w:tcPr>
            <w:tcW w:w="1041" w:type="dxa"/>
            <w:vMerge/>
          </w:tcPr>
          <w:p w14:paraId="7E1E0872" w14:textId="77777777" w:rsidR="00FC272A" w:rsidRPr="00EB327E" w:rsidRDefault="00FC272A" w:rsidP="00FC272A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6136F453" w14:textId="31DF6238" w:rsidR="00FC272A" w:rsidRPr="00EB327E" w:rsidRDefault="00627F86" w:rsidP="00627F86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Bigarren mailako lehengaien erabilera handitzea</w:t>
            </w:r>
          </w:p>
        </w:tc>
      </w:tr>
      <w:tr w:rsidR="00D84F2B" w:rsidRPr="00EB327E" w14:paraId="3E67ED23" w14:textId="77777777" w:rsidTr="005A4EBD">
        <w:tc>
          <w:tcPr>
            <w:tcW w:w="1041" w:type="dxa"/>
          </w:tcPr>
          <w:p w14:paraId="2808E95C" w14:textId="77777777" w:rsidR="00D84F2B" w:rsidRPr="00EB327E" w:rsidRDefault="00627F86" w:rsidP="00627F86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20"/>
                <w:lang w:val="eu-ES"/>
              </w:rPr>
              <w:t>Erronka espezifikoa</w:t>
            </w:r>
            <w:r w:rsidR="00D84F2B" w:rsidRPr="00EB327E">
              <w:rPr>
                <w:rFonts w:asciiTheme="minorHAnsi" w:hAnsiTheme="minorHAnsi" w:cstheme="minorHAnsi"/>
                <w:b/>
                <w:sz w:val="20"/>
                <w:lang w:val="eu-ES"/>
              </w:rPr>
              <w:t xml:space="preserve"> </w:t>
            </w:r>
          </w:p>
        </w:tc>
        <w:tc>
          <w:tcPr>
            <w:tcW w:w="8174" w:type="dxa"/>
            <w:gridSpan w:val="2"/>
          </w:tcPr>
          <w:p w14:paraId="78ED306E" w14:textId="7BD41B7C" w:rsidR="00D84F2B" w:rsidRPr="00EB327E" w:rsidRDefault="00D84F2B" w:rsidP="00627F86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  <w:t xml:space="preserve">2. </w:t>
            </w:r>
            <w:r w:rsidR="00627F86" w:rsidRPr="00EB327E"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  <w:t>Eragileen artean kontsumo zirkularraren eredua sustatzea eta negozio-eredu zirkularragoak bultzatzea</w:t>
            </w:r>
          </w:p>
        </w:tc>
      </w:tr>
      <w:tr w:rsidR="00F73E75" w:rsidRPr="00C3715B" w14:paraId="0833BB0F" w14:textId="77777777" w:rsidTr="005A4EBD">
        <w:tc>
          <w:tcPr>
            <w:tcW w:w="1041" w:type="dxa"/>
            <w:vMerge w:val="restart"/>
            <w:textDirection w:val="btLr"/>
            <w:vAlign w:val="center"/>
          </w:tcPr>
          <w:p w14:paraId="34013740" w14:textId="77777777" w:rsidR="00F73E75" w:rsidRPr="00EB327E" w:rsidRDefault="00627F86" w:rsidP="00F73E75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sz w:val="22"/>
                <w:lang w:val="eu-ES"/>
              </w:rPr>
              <w:t>Helburu Espezifikoak</w:t>
            </w:r>
          </w:p>
        </w:tc>
        <w:tc>
          <w:tcPr>
            <w:tcW w:w="8174" w:type="dxa"/>
            <w:gridSpan w:val="2"/>
          </w:tcPr>
          <w:p w14:paraId="2DB15C6E" w14:textId="2FFAE1F8" w:rsidR="00F73E75" w:rsidRPr="00EB327E" w:rsidRDefault="00627F86" w:rsidP="00F73E75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Ekonomia zirkularrean oinarritutako negozio-eredu berriak garatzea: energia-eraginkortasuna, baliabideen eta hondakinen berreskurapena eta balorizazioa</w:t>
            </w:r>
          </w:p>
        </w:tc>
      </w:tr>
      <w:tr w:rsidR="00F73E75" w:rsidRPr="00C3715B" w14:paraId="1DBAFA5C" w14:textId="77777777" w:rsidTr="005A4EBD">
        <w:tc>
          <w:tcPr>
            <w:tcW w:w="1041" w:type="dxa"/>
            <w:vMerge/>
            <w:textDirection w:val="btLr"/>
            <w:vAlign w:val="center"/>
          </w:tcPr>
          <w:p w14:paraId="439BF2C9" w14:textId="77777777" w:rsidR="00F73E75" w:rsidRPr="00EB327E" w:rsidRDefault="00F73E75" w:rsidP="00F73E75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2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50BDD5AC" w14:textId="4EB2C457" w:rsidR="00F73E75" w:rsidRPr="00EB327E" w:rsidRDefault="00627F86" w:rsidP="00F73E75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Dauden balio-kateak birmoldatzea, prozesuak bioekonomia zirkularrerantz eraldatzea erraztuz</w:t>
            </w:r>
          </w:p>
        </w:tc>
      </w:tr>
      <w:tr w:rsidR="00F73E75" w:rsidRPr="00C3715B" w14:paraId="4C8CF75D" w14:textId="77777777" w:rsidTr="005A4EBD">
        <w:tc>
          <w:tcPr>
            <w:tcW w:w="1041" w:type="dxa"/>
            <w:vMerge/>
            <w:textDirection w:val="btLr"/>
            <w:vAlign w:val="center"/>
          </w:tcPr>
          <w:p w14:paraId="29234ADA" w14:textId="77777777" w:rsidR="00F73E75" w:rsidRPr="00EB327E" w:rsidRDefault="00F73E75" w:rsidP="00F73E75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2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49FB6636" w14:textId="1CDD78C6" w:rsidR="00F73E75" w:rsidRPr="00EB327E" w:rsidRDefault="00FB3315" w:rsidP="00F73E75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Materialetan hain intentsiboak ez diren negozio-eredu berriak garatzea produktu-zerbitzu eskaintza integratuen bidez, IKTak txertatuz eta lankidetza-ekonomiako eredu berriak sustatuz</w:t>
            </w:r>
          </w:p>
        </w:tc>
      </w:tr>
      <w:tr w:rsidR="00F73E75" w:rsidRPr="00C3715B" w14:paraId="21BECAFD" w14:textId="77777777" w:rsidTr="005A4EBD">
        <w:tc>
          <w:tcPr>
            <w:tcW w:w="1041" w:type="dxa"/>
            <w:vMerge/>
            <w:textDirection w:val="btLr"/>
            <w:vAlign w:val="center"/>
          </w:tcPr>
          <w:p w14:paraId="56FA8B24" w14:textId="77777777" w:rsidR="00F73E75" w:rsidRPr="00EB327E" w:rsidRDefault="00F73E75" w:rsidP="00F73E75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2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64B8D48B" w14:textId="4620398E" w:rsidR="00F73E75" w:rsidRPr="00EB327E" w:rsidRDefault="00FB3315" w:rsidP="00F73E75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Produktuen eta prozesuen diseinu birtuala eta simulazio konputazionala, industriako hondakin</w:t>
            </w:r>
            <w:r w:rsidR="00833155">
              <w:rPr>
                <w:rFonts w:asciiTheme="minorHAnsi" w:hAnsiTheme="minorHAnsi" w:cstheme="minorHAnsi"/>
                <w:bCs/>
                <w:sz w:val="20"/>
                <w:lang w:val="eu-ES"/>
              </w:rPr>
              <w:t xml:space="preserve"> </w:t>
            </w: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produktuak berreskurat</w:t>
            </w:r>
            <w:r w:rsidR="00833155">
              <w:rPr>
                <w:rFonts w:asciiTheme="minorHAnsi" w:hAnsiTheme="minorHAnsi" w:cstheme="minorHAnsi"/>
                <w:bCs/>
                <w:sz w:val="20"/>
                <w:lang w:val="eu-ES"/>
              </w:rPr>
              <w:t>u eta balioztatzeko eta energi</w:t>
            </w:r>
            <w:r w:rsidR="00B04497">
              <w:rPr>
                <w:rFonts w:asciiTheme="minorHAnsi" w:hAnsiTheme="minorHAnsi" w:cstheme="minorHAnsi"/>
                <w:bCs/>
                <w:sz w:val="20"/>
                <w:lang w:val="eu-ES"/>
              </w:rPr>
              <w:t>a eraginkortasuna hobetzeko</w:t>
            </w:r>
          </w:p>
        </w:tc>
      </w:tr>
      <w:tr w:rsidR="00F73E75" w:rsidRPr="00B04497" w14:paraId="3C2EF9FE" w14:textId="77777777" w:rsidTr="005A4EBD">
        <w:tc>
          <w:tcPr>
            <w:tcW w:w="1041" w:type="dxa"/>
            <w:vMerge/>
            <w:textDirection w:val="btLr"/>
            <w:vAlign w:val="center"/>
          </w:tcPr>
          <w:p w14:paraId="2F7E145E" w14:textId="77777777" w:rsidR="00F73E75" w:rsidRPr="00EB327E" w:rsidRDefault="00F73E75" w:rsidP="00F73E75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2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12E0266E" w14:textId="739F7A9A" w:rsidR="00F73E75" w:rsidRPr="00EB327E" w:rsidRDefault="00FB3315" w:rsidP="00FB3315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Hiri-prozesuetan naturan oinarritutako soluzioen (SBN) erabilera handitzea, ekonomia zirkularra sustatzeko eta ingurumen-inpaktua murrizteko. Hiri-espazioen diseinuan eragina duen arau-esparrua egokitzea</w:t>
            </w:r>
          </w:p>
        </w:tc>
      </w:tr>
      <w:tr w:rsidR="00F73E75" w:rsidRPr="00EB327E" w14:paraId="44B14589" w14:textId="77777777" w:rsidTr="005A4EBD">
        <w:tc>
          <w:tcPr>
            <w:tcW w:w="1041" w:type="dxa"/>
            <w:vMerge/>
          </w:tcPr>
          <w:p w14:paraId="7139494E" w14:textId="77777777" w:rsidR="00F73E75" w:rsidRPr="00EB327E" w:rsidRDefault="00F73E75" w:rsidP="00F73E75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3DBE32D7" w14:textId="0DB4D598" w:rsidR="00F73E75" w:rsidRPr="00EB327E" w:rsidRDefault="00FB3315" w:rsidP="00FB3315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 xml:space="preserve">Balio erantsi handiagoko produktu eta irtenbide berrien garapena sustatzea lehentasunezko eremuetan  </w:t>
            </w:r>
            <w:r w:rsidR="00F73E75"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 xml:space="preserve">(packaging </w:t>
            </w: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eta biomaterialak</w:t>
            </w:r>
            <w:r w:rsidR="00F73E75"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…)</w:t>
            </w:r>
          </w:p>
        </w:tc>
      </w:tr>
      <w:tr w:rsidR="00D84F2B" w:rsidRPr="00C3715B" w14:paraId="7BD04C7F" w14:textId="77777777" w:rsidTr="005A4EBD">
        <w:tc>
          <w:tcPr>
            <w:tcW w:w="1041" w:type="dxa"/>
          </w:tcPr>
          <w:p w14:paraId="5FC57408" w14:textId="77777777" w:rsidR="00D84F2B" w:rsidRPr="00EB327E" w:rsidRDefault="00FB3315" w:rsidP="00F73E75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20"/>
                <w:lang w:val="eu-ES"/>
              </w:rPr>
              <w:t>Erronka</w:t>
            </w:r>
          </w:p>
          <w:p w14:paraId="350139E3" w14:textId="77777777" w:rsidR="00FB3315" w:rsidRPr="00EB327E" w:rsidRDefault="00FB3315" w:rsidP="00F73E75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20"/>
                <w:lang w:val="eu-ES"/>
              </w:rPr>
              <w:t>espezifikoa</w:t>
            </w:r>
          </w:p>
        </w:tc>
        <w:tc>
          <w:tcPr>
            <w:tcW w:w="8174" w:type="dxa"/>
            <w:gridSpan w:val="2"/>
          </w:tcPr>
          <w:p w14:paraId="0B169149" w14:textId="71992A72" w:rsidR="00D84F2B" w:rsidRPr="00EB327E" w:rsidRDefault="00D84F2B" w:rsidP="00FB3315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  <w:t xml:space="preserve">3. </w:t>
            </w:r>
            <w:r w:rsidR="00FB3315" w:rsidRPr="00EB327E"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  <w:t>Bioekonomia sustatzea funtsezko sektore ekonomikoak eraldatzeko, lurraldean dauden baliabide biologikoetan oinarritutako material, produktu eta negozio-eredu berrien belaunaldi berri batetik abiatuta</w:t>
            </w:r>
          </w:p>
        </w:tc>
      </w:tr>
      <w:tr w:rsidR="007D5D2D" w:rsidRPr="00C3715B" w14:paraId="70D5FC28" w14:textId="77777777" w:rsidTr="00E26643">
        <w:tc>
          <w:tcPr>
            <w:tcW w:w="1041" w:type="dxa"/>
            <w:vMerge w:val="restart"/>
            <w:textDirection w:val="btLr"/>
            <w:vAlign w:val="center"/>
          </w:tcPr>
          <w:p w14:paraId="0113A013" w14:textId="77777777" w:rsidR="007D5D2D" w:rsidRPr="00EB327E" w:rsidRDefault="00FB3315" w:rsidP="007D5D2D">
            <w:pPr>
              <w:pStyle w:val="Default"/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sz w:val="22"/>
                <w:lang w:val="eu-ES"/>
              </w:rPr>
              <w:t>Helburu Espezifikoak</w:t>
            </w:r>
          </w:p>
        </w:tc>
        <w:tc>
          <w:tcPr>
            <w:tcW w:w="8174" w:type="dxa"/>
            <w:gridSpan w:val="2"/>
          </w:tcPr>
          <w:p w14:paraId="68F096CC" w14:textId="0B1CED03" w:rsidR="007D5D2D" w:rsidRPr="00EB327E" w:rsidRDefault="00FB3315" w:rsidP="007D5D2D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Basogintzako bioekonomia bultzatzea, ekoizpen-prozesuetan material berriztagarrien sartzea azpimarratuz, gaur egun erabiltzen diren material berriztaezinen ordez</w:t>
            </w:r>
          </w:p>
        </w:tc>
      </w:tr>
      <w:tr w:rsidR="007D5D2D" w:rsidRPr="00C3715B" w14:paraId="69F4CFA1" w14:textId="77777777" w:rsidTr="005A4EBD">
        <w:tc>
          <w:tcPr>
            <w:tcW w:w="1041" w:type="dxa"/>
            <w:vMerge/>
          </w:tcPr>
          <w:p w14:paraId="5C376CFC" w14:textId="77777777" w:rsidR="007D5D2D" w:rsidRPr="00EB327E" w:rsidRDefault="007D5D2D" w:rsidP="007D5D2D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555CF376" w14:textId="5FA4AE84" w:rsidR="007D5D2D" w:rsidRPr="00EB327E" w:rsidRDefault="008C5ACF" w:rsidP="008C5ACF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Zuraren balio-katea sustatzea, produktibitatean hobekuntzak sustatuz, zura eraldatuz eta kontserbatuz, eta zura energia- eta biomasa-baliabide gisa dituen aukerak indartuz</w:t>
            </w:r>
          </w:p>
        </w:tc>
      </w:tr>
      <w:tr w:rsidR="007D5D2D" w:rsidRPr="00C3715B" w14:paraId="551D61EE" w14:textId="77777777" w:rsidTr="005A4EBD">
        <w:tc>
          <w:tcPr>
            <w:tcW w:w="1041" w:type="dxa"/>
            <w:vMerge/>
          </w:tcPr>
          <w:p w14:paraId="6FCE448D" w14:textId="77777777" w:rsidR="007D5D2D" w:rsidRPr="00EB327E" w:rsidRDefault="007D5D2D" w:rsidP="007D5D2D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5728D918" w14:textId="03BE8431" w:rsidR="007D5D2D" w:rsidRPr="00EB327E" w:rsidRDefault="008C5ACF" w:rsidP="007D5D2D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Ikerketa, berrikuntza eta ezagutza aurreratuaren sorrera bultzatzea, gaitasun zientifiko-teknologikoak indartzeko bioekonomiaren eremuan</w:t>
            </w:r>
          </w:p>
        </w:tc>
      </w:tr>
      <w:tr w:rsidR="00D84F2B" w:rsidRPr="00C3715B" w14:paraId="238E6555" w14:textId="77777777" w:rsidTr="005A4EBD">
        <w:tc>
          <w:tcPr>
            <w:tcW w:w="1041" w:type="dxa"/>
          </w:tcPr>
          <w:p w14:paraId="6342DD19" w14:textId="77777777" w:rsidR="00D84F2B" w:rsidRPr="00EB327E" w:rsidRDefault="00FB3315" w:rsidP="00D84F2B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20"/>
                <w:lang w:val="eu-ES"/>
              </w:rPr>
              <w:t>Erronka</w:t>
            </w:r>
          </w:p>
          <w:p w14:paraId="1728E8AB" w14:textId="77777777" w:rsidR="00FB3315" w:rsidRPr="00EB327E" w:rsidRDefault="00FB3315" w:rsidP="00D84F2B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20"/>
                <w:lang w:val="eu-ES"/>
              </w:rPr>
              <w:t>espezifikoa</w:t>
            </w:r>
          </w:p>
        </w:tc>
        <w:tc>
          <w:tcPr>
            <w:tcW w:w="8174" w:type="dxa"/>
            <w:gridSpan w:val="2"/>
          </w:tcPr>
          <w:p w14:paraId="1772A0C5" w14:textId="3E7D1625" w:rsidR="00D84F2B" w:rsidRPr="00EB327E" w:rsidRDefault="00D84F2B" w:rsidP="00A36C29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  <w:t xml:space="preserve">4. </w:t>
            </w:r>
            <w:r w:rsidR="00A36C29" w:rsidRPr="00EB327E"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  <w:t>Hondakinen sorrera minimizatuko duen ekoizpen-ereduaren aldaketarako trantsizioa bultzatzea, ber</w:t>
            </w:r>
            <w:r w:rsidR="00833155"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  <w:t>rikuntza, baliabideen erabilera</w:t>
            </w:r>
            <w:r w:rsidR="00A36C29" w:rsidRPr="00EB327E"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  <w:t xml:space="preserve"> prozesuen eraginkortasuna hobetzea eta materialen, produktuen eta prozesuen ekodiseinua sustatuz</w:t>
            </w:r>
          </w:p>
        </w:tc>
      </w:tr>
      <w:tr w:rsidR="00E26643" w:rsidRPr="00C3715B" w14:paraId="4279F212" w14:textId="77777777" w:rsidTr="005A4EBD">
        <w:tc>
          <w:tcPr>
            <w:tcW w:w="1041" w:type="dxa"/>
            <w:vMerge w:val="restart"/>
            <w:textDirection w:val="btLr"/>
            <w:vAlign w:val="center"/>
          </w:tcPr>
          <w:p w14:paraId="28D23776" w14:textId="77777777" w:rsidR="00E26643" w:rsidRPr="00EB327E" w:rsidRDefault="00FB3315" w:rsidP="00E26643">
            <w:pPr>
              <w:pStyle w:val="Default"/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sz w:val="22"/>
                <w:lang w:val="eu-ES"/>
              </w:rPr>
              <w:t>Helburu Espezifikoak</w:t>
            </w:r>
          </w:p>
        </w:tc>
        <w:tc>
          <w:tcPr>
            <w:tcW w:w="8174" w:type="dxa"/>
            <w:gridSpan w:val="2"/>
          </w:tcPr>
          <w:p w14:paraId="23A66B95" w14:textId="1538224C" w:rsidR="00E26643" w:rsidRPr="00EB327E" w:rsidRDefault="00A36C29" w:rsidP="0087537C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Produkzioan baliabide material gutxiago behar dituzten produktu berriak garatzea, produktuen eta eraikinen ekodiseinuaren printzipioak eta teknikak aplikatuz</w:t>
            </w:r>
          </w:p>
        </w:tc>
      </w:tr>
      <w:tr w:rsidR="00E26643" w:rsidRPr="00C3715B" w14:paraId="2D14C3A7" w14:textId="77777777" w:rsidTr="005A4EBD">
        <w:tc>
          <w:tcPr>
            <w:tcW w:w="1041" w:type="dxa"/>
            <w:vMerge/>
          </w:tcPr>
          <w:p w14:paraId="5B486631" w14:textId="77777777" w:rsidR="00E26643" w:rsidRPr="00EB327E" w:rsidRDefault="00E26643" w:rsidP="00E26643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038554D9" w14:textId="7FD47AED" w:rsidR="00E26643" w:rsidRPr="00EB327E" w:rsidRDefault="00A36C29" w:rsidP="00E26643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Negozio-eredu berriak eta aldaketak sustatzea hondakinen berrerabiltze-, birziklatze- eta berreskuratze-tasa handituko duten ekoizpen-prozesuetan</w:t>
            </w:r>
          </w:p>
        </w:tc>
      </w:tr>
      <w:tr w:rsidR="00E26643" w:rsidRPr="00C3715B" w14:paraId="17065504" w14:textId="77777777" w:rsidTr="005A4EBD">
        <w:tc>
          <w:tcPr>
            <w:tcW w:w="1041" w:type="dxa"/>
            <w:vMerge/>
          </w:tcPr>
          <w:p w14:paraId="10A2A7B3" w14:textId="77777777" w:rsidR="00E26643" w:rsidRPr="00EB327E" w:rsidRDefault="00E26643" w:rsidP="00E26643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4B084330" w14:textId="00E77187" w:rsidR="00E26643" w:rsidRPr="00EB327E" w:rsidRDefault="00A36C29" w:rsidP="00A36C29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Plastikoak birziklatzeko metodo eta prozesu berriak garatzea edo daudenak hobetzea, kostuak mu</w:t>
            </w:r>
            <w:r w:rsidR="00B04497">
              <w:rPr>
                <w:rFonts w:asciiTheme="minorHAnsi" w:hAnsiTheme="minorHAnsi" w:cstheme="minorHAnsi"/>
                <w:bCs/>
                <w:sz w:val="20"/>
                <w:lang w:val="eu-ES"/>
              </w:rPr>
              <w:t>rrizteko eta emaitzak hobetzeko</w:t>
            </w:r>
          </w:p>
        </w:tc>
      </w:tr>
      <w:tr w:rsidR="00E26643" w:rsidRPr="00EB327E" w14:paraId="52D62B19" w14:textId="77777777" w:rsidTr="005A4EBD">
        <w:tc>
          <w:tcPr>
            <w:tcW w:w="1041" w:type="dxa"/>
            <w:vMerge/>
          </w:tcPr>
          <w:p w14:paraId="68F8465A" w14:textId="77777777" w:rsidR="00E26643" w:rsidRPr="00EB327E" w:rsidRDefault="00E26643" w:rsidP="00E26643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17AFEAFA" w14:textId="659E8935" w:rsidR="00E26643" w:rsidRPr="00EB327E" w:rsidRDefault="00A36C29" w:rsidP="00E26643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Produktu eta ekoizpen-sistema moldagarrien balio-bizitza zabaltzea</w:t>
            </w:r>
          </w:p>
        </w:tc>
      </w:tr>
      <w:tr w:rsidR="00E26643" w:rsidRPr="00C3715B" w14:paraId="24D675EB" w14:textId="77777777" w:rsidTr="005A4EBD">
        <w:tc>
          <w:tcPr>
            <w:tcW w:w="1041" w:type="dxa"/>
            <w:vMerge/>
          </w:tcPr>
          <w:p w14:paraId="7D403359" w14:textId="77777777" w:rsidR="00E26643" w:rsidRPr="00EB327E" w:rsidRDefault="00E26643" w:rsidP="00E26643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22FED24C" w14:textId="68B32A13" w:rsidR="00E26643" w:rsidRPr="00EB327E" w:rsidRDefault="00A36C29" w:rsidP="00E26643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Eraikuntzako egitura eta elementuetan hainbat industria-prozesutan sortutako azpiproduktuen berrerabilera bultzatzea, eraikuntzari eta obra zibilari aplikatuta</w:t>
            </w:r>
          </w:p>
        </w:tc>
      </w:tr>
      <w:tr w:rsidR="00D84F2B" w:rsidRPr="00EB327E" w14:paraId="2C376967" w14:textId="77777777" w:rsidTr="005A4EBD">
        <w:tc>
          <w:tcPr>
            <w:tcW w:w="1041" w:type="dxa"/>
          </w:tcPr>
          <w:p w14:paraId="527676B6" w14:textId="77777777" w:rsidR="00D84F2B" w:rsidRPr="00EB327E" w:rsidRDefault="00FB3315" w:rsidP="00D84F2B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sz w:val="20"/>
                <w:lang w:val="eu-ES"/>
              </w:rPr>
              <w:t>Erronka espezifikoa</w:t>
            </w:r>
          </w:p>
        </w:tc>
        <w:tc>
          <w:tcPr>
            <w:tcW w:w="8174" w:type="dxa"/>
            <w:gridSpan w:val="2"/>
          </w:tcPr>
          <w:p w14:paraId="25B502C1" w14:textId="13AD5FFF" w:rsidR="00D84F2B" w:rsidRPr="00EB327E" w:rsidRDefault="002F01B0" w:rsidP="00A36C29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  <w:t xml:space="preserve">5. </w:t>
            </w:r>
            <w:r w:rsidR="00A36C29" w:rsidRPr="00EB327E">
              <w:rPr>
                <w:rFonts w:asciiTheme="minorHAnsi" w:hAnsiTheme="minorHAnsi" w:cstheme="minorHAnsi"/>
                <w:b/>
                <w:bCs/>
                <w:sz w:val="20"/>
                <w:lang w:val="eu-ES"/>
              </w:rPr>
              <w:t>Elikagaien xahuketa murriztea, hondakinen sorrera erdira murriztu arte</w:t>
            </w:r>
          </w:p>
        </w:tc>
      </w:tr>
      <w:tr w:rsidR="0087537C" w:rsidRPr="00C3715B" w14:paraId="149B0E56" w14:textId="77777777" w:rsidTr="005A4EBD">
        <w:tc>
          <w:tcPr>
            <w:tcW w:w="1041" w:type="dxa"/>
            <w:vMerge w:val="restart"/>
            <w:textDirection w:val="btLr"/>
            <w:vAlign w:val="center"/>
          </w:tcPr>
          <w:p w14:paraId="64D34C3D" w14:textId="77777777" w:rsidR="0087537C" w:rsidRPr="00EB327E" w:rsidRDefault="00FB3315" w:rsidP="0087537C">
            <w:pPr>
              <w:pStyle w:val="Default"/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sz w:val="22"/>
                <w:lang w:val="eu-ES"/>
              </w:rPr>
              <w:t>Helburu Espezifikoak</w:t>
            </w:r>
          </w:p>
        </w:tc>
        <w:tc>
          <w:tcPr>
            <w:tcW w:w="8174" w:type="dxa"/>
            <w:gridSpan w:val="2"/>
          </w:tcPr>
          <w:p w14:paraId="1920A65D" w14:textId="77777777" w:rsidR="0087537C" w:rsidRPr="00EB327E" w:rsidRDefault="00A36C29" w:rsidP="0087537C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Nekazaritzako elikagaien balio-katearen ekoizpen-prozesuak berritzea, produktuen erabileraren eraginkortasuna hobetzeko eta sortutako hondakinak murrizteko</w:t>
            </w:r>
          </w:p>
        </w:tc>
      </w:tr>
      <w:tr w:rsidR="0087537C" w:rsidRPr="00C3715B" w14:paraId="4792D895" w14:textId="77777777" w:rsidTr="005A4EBD">
        <w:tc>
          <w:tcPr>
            <w:tcW w:w="1041" w:type="dxa"/>
            <w:vMerge/>
            <w:textDirection w:val="btLr"/>
            <w:vAlign w:val="center"/>
          </w:tcPr>
          <w:p w14:paraId="1B81B6D6" w14:textId="77777777" w:rsidR="0087537C" w:rsidRPr="00EB327E" w:rsidRDefault="0087537C" w:rsidP="0087537C">
            <w:pPr>
              <w:pStyle w:val="Default"/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sz w:val="22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5A4FEF0E" w14:textId="7E57B183" w:rsidR="0087537C" w:rsidRPr="00EB327E" w:rsidRDefault="00A36C29" w:rsidP="00A36C29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Elikagai-soberakinak berrerabiltzeko prozesuak hobetzea, elikagaien segurtas</w:t>
            </w:r>
            <w:r w:rsidR="00B04497">
              <w:rPr>
                <w:rFonts w:asciiTheme="minorHAnsi" w:hAnsiTheme="minorHAnsi" w:cstheme="minorHAnsi"/>
                <w:bCs/>
                <w:sz w:val="20"/>
                <w:lang w:val="eu-ES"/>
              </w:rPr>
              <w:t>una bermatuz beti</w:t>
            </w:r>
          </w:p>
        </w:tc>
      </w:tr>
      <w:tr w:rsidR="0087537C" w:rsidRPr="00C3715B" w14:paraId="5A3D43B7" w14:textId="77777777" w:rsidTr="005A4EBD">
        <w:trPr>
          <w:trHeight w:val="799"/>
        </w:trPr>
        <w:tc>
          <w:tcPr>
            <w:tcW w:w="1041" w:type="dxa"/>
            <w:vMerge/>
          </w:tcPr>
          <w:p w14:paraId="678BA691" w14:textId="77777777" w:rsidR="0087537C" w:rsidRPr="00EB327E" w:rsidRDefault="0087537C" w:rsidP="0087537C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20"/>
                <w:lang w:val="eu-ES"/>
              </w:rPr>
            </w:pPr>
          </w:p>
        </w:tc>
        <w:tc>
          <w:tcPr>
            <w:tcW w:w="8174" w:type="dxa"/>
            <w:gridSpan w:val="2"/>
          </w:tcPr>
          <w:p w14:paraId="7381EBBA" w14:textId="2E989E93" w:rsidR="0087537C" w:rsidRPr="00EB327E" w:rsidRDefault="00A36C29" w:rsidP="0087537C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20"/>
                <w:lang w:val="eu-ES"/>
              </w:rPr>
            </w:pPr>
            <w:r w:rsidRPr="00EB327E">
              <w:rPr>
                <w:rFonts w:asciiTheme="minorHAnsi" w:hAnsiTheme="minorHAnsi" w:cstheme="minorHAnsi"/>
                <w:bCs/>
                <w:sz w:val="20"/>
                <w:lang w:val="eu-ES"/>
              </w:rPr>
              <w:t>Hondakin organikoak birziklatzeko teknologia eta prozesu berriak garatzea, ekonomiara itzultzeko eta bigarren erabilera bat emateko, hala nola biogasa eta/edo konposta ekoiztea</w:t>
            </w:r>
          </w:p>
        </w:tc>
      </w:tr>
    </w:tbl>
    <w:p w14:paraId="7B5BBB23" w14:textId="77777777" w:rsidR="00F04D29" w:rsidRPr="00EB327E" w:rsidRDefault="00F04D29" w:rsidP="00F04D29">
      <w:pPr>
        <w:pStyle w:val="Default"/>
        <w:rPr>
          <w:lang w:val="eu-ES"/>
        </w:rPr>
      </w:pPr>
    </w:p>
    <w:p w14:paraId="092730FE" w14:textId="77777777" w:rsidR="00F74427" w:rsidRPr="00EB327E" w:rsidRDefault="00F74427" w:rsidP="005A4EBD">
      <w:pPr>
        <w:pStyle w:val="Default"/>
        <w:rPr>
          <w:rFonts w:ascii="Calibri" w:hAnsi="Calibri"/>
          <w:sz w:val="22"/>
          <w:szCs w:val="21"/>
          <w:lang w:val="eu-ES"/>
        </w:rPr>
      </w:pPr>
    </w:p>
    <w:p w14:paraId="3F8F3CBE" w14:textId="77777777" w:rsidR="00EB327E" w:rsidRPr="00EB327E" w:rsidRDefault="00EB327E" w:rsidP="005A4EBD">
      <w:pPr>
        <w:pStyle w:val="Default"/>
        <w:rPr>
          <w:rFonts w:ascii="Calibri" w:hAnsi="Calibri"/>
          <w:sz w:val="22"/>
          <w:szCs w:val="21"/>
          <w:lang w:val="eu-ES"/>
        </w:rPr>
      </w:pPr>
    </w:p>
    <w:p w14:paraId="1577A29A" w14:textId="77777777" w:rsidR="00EB327E" w:rsidRPr="00EB327E" w:rsidRDefault="00EB327E" w:rsidP="005A4EBD">
      <w:pPr>
        <w:pStyle w:val="Default"/>
        <w:rPr>
          <w:rFonts w:ascii="Calibri" w:hAnsi="Calibri"/>
          <w:sz w:val="22"/>
          <w:szCs w:val="21"/>
          <w:lang w:val="eu-ES"/>
        </w:rPr>
      </w:pPr>
    </w:p>
    <w:p w14:paraId="29A5A46B" w14:textId="77777777" w:rsidR="00EB327E" w:rsidRPr="00EB327E" w:rsidRDefault="00EB327E" w:rsidP="005A4EBD">
      <w:pPr>
        <w:pStyle w:val="Default"/>
        <w:rPr>
          <w:rFonts w:ascii="Calibri" w:hAnsi="Calibri"/>
          <w:sz w:val="22"/>
          <w:szCs w:val="21"/>
          <w:lang w:val="eu-ES"/>
        </w:rPr>
      </w:pPr>
    </w:p>
    <w:p w14:paraId="52A178BB" w14:textId="77777777" w:rsidR="00EB327E" w:rsidRPr="00EB327E" w:rsidRDefault="00EB327E" w:rsidP="005A4EBD">
      <w:pPr>
        <w:pStyle w:val="Default"/>
        <w:rPr>
          <w:rFonts w:ascii="Calibri" w:hAnsi="Calibri"/>
          <w:sz w:val="22"/>
          <w:szCs w:val="21"/>
          <w:lang w:val="eu-ES"/>
        </w:rPr>
      </w:pPr>
    </w:p>
    <w:sectPr w:rsidR="00EB327E" w:rsidRPr="00EB327E" w:rsidSect="00D57B40">
      <w:headerReference w:type="first" r:id="rId11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191F8" w14:textId="77777777" w:rsidR="00EA0EDE" w:rsidRDefault="00EA0EDE" w:rsidP="00A13B46">
      <w:pPr>
        <w:spacing w:after="0" w:line="240" w:lineRule="auto"/>
      </w:pPr>
      <w:r>
        <w:separator/>
      </w:r>
    </w:p>
  </w:endnote>
  <w:endnote w:type="continuationSeparator" w:id="0">
    <w:p w14:paraId="1DC9C431" w14:textId="77777777" w:rsidR="00EA0EDE" w:rsidRDefault="00EA0EDE" w:rsidP="00A1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132A1" w14:textId="77777777" w:rsidR="00EA0EDE" w:rsidRDefault="00EA0EDE" w:rsidP="00A13B46">
      <w:pPr>
        <w:spacing w:after="0" w:line="240" w:lineRule="auto"/>
      </w:pPr>
      <w:r>
        <w:separator/>
      </w:r>
    </w:p>
  </w:footnote>
  <w:footnote w:type="continuationSeparator" w:id="0">
    <w:p w14:paraId="01A02A40" w14:textId="77777777" w:rsidR="00EA0EDE" w:rsidRDefault="00EA0EDE" w:rsidP="00A1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64AD2" w14:textId="77777777" w:rsidR="004F0488" w:rsidRPr="00D57B40" w:rsidRDefault="004F0488" w:rsidP="00D57B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D9E"/>
    <w:multiLevelType w:val="hybridMultilevel"/>
    <w:tmpl w:val="661A7208"/>
    <w:lvl w:ilvl="0" w:tplc="F86E5F1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07C29F5"/>
    <w:multiLevelType w:val="hybridMultilevel"/>
    <w:tmpl w:val="A1E07C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3B01"/>
    <w:multiLevelType w:val="hybridMultilevel"/>
    <w:tmpl w:val="B79A05DE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FBF28A4"/>
    <w:multiLevelType w:val="hybridMultilevel"/>
    <w:tmpl w:val="83502F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5944"/>
    <w:multiLevelType w:val="hybridMultilevel"/>
    <w:tmpl w:val="4BA2F694"/>
    <w:lvl w:ilvl="0" w:tplc="32040B92">
      <w:start w:val="4"/>
      <w:numFmt w:val="bullet"/>
      <w:lvlText w:val="-"/>
      <w:lvlJc w:val="left"/>
      <w:pPr>
        <w:ind w:left="1069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6052A6"/>
    <w:multiLevelType w:val="hybridMultilevel"/>
    <w:tmpl w:val="C10EC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1342A"/>
    <w:multiLevelType w:val="hybridMultilevel"/>
    <w:tmpl w:val="CC846596"/>
    <w:lvl w:ilvl="0" w:tplc="1408C95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06B1897"/>
    <w:multiLevelType w:val="hybridMultilevel"/>
    <w:tmpl w:val="042C8F2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6109AD"/>
    <w:multiLevelType w:val="hybridMultilevel"/>
    <w:tmpl w:val="740EC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969EB"/>
    <w:multiLevelType w:val="hybridMultilevel"/>
    <w:tmpl w:val="7332DBBE"/>
    <w:lvl w:ilvl="0" w:tplc="1408C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BA"/>
    <w:rsid w:val="00002AE1"/>
    <w:rsid w:val="000065B7"/>
    <w:rsid w:val="000347A3"/>
    <w:rsid w:val="00042AAA"/>
    <w:rsid w:val="00047DF0"/>
    <w:rsid w:val="0005146A"/>
    <w:rsid w:val="000618E7"/>
    <w:rsid w:val="000665A4"/>
    <w:rsid w:val="0007512F"/>
    <w:rsid w:val="00076587"/>
    <w:rsid w:val="000813A1"/>
    <w:rsid w:val="00082917"/>
    <w:rsid w:val="000855C6"/>
    <w:rsid w:val="00087AFD"/>
    <w:rsid w:val="00090B1B"/>
    <w:rsid w:val="00090F3E"/>
    <w:rsid w:val="000A3052"/>
    <w:rsid w:val="000A5A00"/>
    <w:rsid w:val="000A738C"/>
    <w:rsid w:val="000B6BC9"/>
    <w:rsid w:val="000C581B"/>
    <w:rsid w:val="000D70A4"/>
    <w:rsid w:val="000E2D48"/>
    <w:rsid w:val="000E4F21"/>
    <w:rsid w:val="000E4F22"/>
    <w:rsid w:val="001135F2"/>
    <w:rsid w:val="00127F86"/>
    <w:rsid w:val="00130FAC"/>
    <w:rsid w:val="00134317"/>
    <w:rsid w:val="00134C2D"/>
    <w:rsid w:val="00136C3D"/>
    <w:rsid w:val="00142A85"/>
    <w:rsid w:val="00143A08"/>
    <w:rsid w:val="00145313"/>
    <w:rsid w:val="00150867"/>
    <w:rsid w:val="0015433E"/>
    <w:rsid w:val="00156D1A"/>
    <w:rsid w:val="00161982"/>
    <w:rsid w:val="001631A4"/>
    <w:rsid w:val="00167276"/>
    <w:rsid w:val="00181EA2"/>
    <w:rsid w:val="00182383"/>
    <w:rsid w:val="00184058"/>
    <w:rsid w:val="0018519D"/>
    <w:rsid w:val="0019300D"/>
    <w:rsid w:val="0019471C"/>
    <w:rsid w:val="00194E45"/>
    <w:rsid w:val="001B542D"/>
    <w:rsid w:val="001B5BDE"/>
    <w:rsid w:val="001C412A"/>
    <w:rsid w:val="001D7F1B"/>
    <w:rsid w:val="001E0B31"/>
    <w:rsid w:val="001E7249"/>
    <w:rsid w:val="001F2F4E"/>
    <w:rsid w:val="00201F5F"/>
    <w:rsid w:val="00203E4D"/>
    <w:rsid w:val="0020412D"/>
    <w:rsid w:val="0020593F"/>
    <w:rsid w:val="0021640A"/>
    <w:rsid w:val="002177E2"/>
    <w:rsid w:val="0022017C"/>
    <w:rsid w:val="002247D5"/>
    <w:rsid w:val="00234D0B"/>
    <w:rsid w:val="002369C7"/>
    <w:rsid w:val="00240934"/>
    <w:rsid w:val="00245970"/>
    <w:rsid w:val="00256FD5"/>
    <w:rsid w:val="0026259A"/>
    <w:rsid w:val="00266056"/>
    <w:rsid w:val="00267DB0"/>
    <w:rsid w:val="00271365"/>
    <w:rsid w:val="00271FEF"/>
    <w:rsid w:val="002751AB"/>
    <w:rsid w:val="00283F3F"/>
    <w:rsid w:val="00285025"/>
    <w:rsid w:val="00287442"/>
    <w:rsid w:val="00292422"/>
    <w:rsid w:val="0029390F"/>
    <w:rsid w:val="00295658"/>
    <w:rsid w:val="00297FD8"/>
    <w:rsid w:val="002A5724"/>
    <w:rsid w:val="002A684E"/>
    <w:rsid w:val="002A7F42"/>
    <w:rsid w:val="002B27AF"/>
    <w:rsid w:val="002C1C12"/>
    <w:rsid w:val="002C3813"/>
    <w:rsid w:val="002D0020"/>
    <w:rsid w:val="002D2FC2"/>
    <w:rsid w:val="002E300F"/>
    <w:rsid w:val="002F01B0"/>
    <w:rsid w:val="002F7113"/>
    <w:rsid w:val="00306E67"/>
    <w:rsid w:val="00315680"/>
    <w:rsid w:val="00320EA5"/>
    <w:rsid w:val="003212F8"/>
    <w:rsid w:val="003307AE"/>
    <w:rsid w:val="00332CBB"/>
    <w:rsid w:val="00333A7A"/>
    <w:rsid w:val="00334D84"/>
    <w:rsid w:val="003760A3"/>
    <w:rsid w:val="003771C0"/>
    <w:rsid w:val="00391E34"/>
    <w:rsid w:val="00392C2D"/>
    <w:rsid w:val="003A1801"/>
    <w:rsid w:val="003A430B"/>
    <w:rsid w:val="003B28F8"/>
    <w:rsid w:val="003C298C"/>
    <w:rsid w:val="003C66C4"/>
    <w:rsid w:val="003C7388"/>
    <w:rsid w:val="003D05FA"/>
    <w:rsid w:val="003D3325"/>
    <w:rsid w:val="003D5E97"/>
    <w:rsid w:val="003E074B"/>
    <w:rsid w:val="003F222A"/>
    <w:rsid w:val="003F4214"/>
    <w:rsid w:val="003F655E"/>
    <w:rsid w:val="0040074F"/>
    <w:rsid w:val="0040122C"/>
    <w:rsid w:val="004056F9"/>
    <w:rsid w:val="00412230"/>
    <w:rsid w:val="00412684"/>
    <w:rsid w:val="00422511"/>
    <w:rsid w:val="00430093"/>
    <w:rsid w:val="00430131"/>
    <w:rsid w:val="0043084E"/>
    <w:rsid w:val="00430CBC"/>
    <w:rsid w:val="00433F67"/>
    <w:rsid w:val="0044527A"/>
    <w:rsid w:val="00456D2E"/>
    <w:rsid w:val="00460026"/>
    <w:rsid w:val="00463FFE"/>
    <w:rsid w:val="004642F6"/>
    <w:rsid w:val="00466283"/>
    <w:rsid w:val="004761D7"/>
    <w:rsid w:val="00476BB9"/>
    <w:rsid w:val="004776BE"/>
    <w:rsid w:val="00480418"/>
    <w:rsid w:val="00482CE9"/>
    <w:rsid w:val="004863C1"/>
    <w:rsid w:val="004A30BB"/>
    <w:rsid w:val="004A609F"/>
    <w:rsid w:val="004B58BD"/>
    <w:rsid w:val="004B5E3C"/>
    <w:rsid w:val="004B6BEC"/>
    <w:rsid w:val="004D1918"/>
    <w:rsid w:val="004D4E95"/>
    <w:rsid w:val="004D5350"/>
    <w:rsid w:val="004E40C8"/>
    <w:rsid w:val="004E6EB1"/>
    <w:rsid w:val="004F0488"/>
    <w:rsid w:val="004F0C9B"/>
    <w:rsid w:val="004F0CA6"/>
    <w:rsid w:val="004F148D"/>
    <w:rsid w:val="004F1503"/>
    <w:rsid w:val="004F21E4"/>
    <w:rsid w:val="004F27AC"/>
    <w:rsid w:val="004F76B6"/>
    <w:rsid w:val="0050473F"/>
    <w:rsid w:val="0050503E"/>
    <w:rsid w:val="0050553F"/>
    <w:rsid w:val="00520212"/>
    <w:rsid w:val="0052223C"/>
    <w:rsid w:val="00522592"/>
    <w:rsid w:val="0053370D"/>
    <w:rsid w:val="005423CC"/>
    <w:rsid w:val="00553B59"/>
    <w:rsid w:val="0055633C"/>
    <w:rsid w:val="00563DA8"/>
    <w:rsid w:val="00574719"/>
    <w:rsid w:val="00580066"/>
    <w:rsid w:val="00582533"/>
    <w:rsid w:val="00586F24"/>
    <w:rsid w:val="00591FDA"/>
    <w:rsid w:val="005943AB"/>
    <w:rsid w:val="005A004D"/>
    <w:rsid w:val="005A4EBD"/>
    <w:rsid w:val="005B1B6F"/>
    <w:rsid w:val="005B4F45"/>
    <w:rsid w:val="005B7F18"/>
    <w:rsid w:val="005C02FD"/>
    <w:rsid w:val="005C1076"/>
    <w:rsid w:val="005C15BA"/>
    <w:rsid w:val="005C37E5"/>
    <w:rsid w:val="005C5672"/>
    <w:rsid w:val="005D5852"/>
    <w:rsid w:val="005E2821"/>
    <w:rsid w:val="005E79A8"/>
    <w:rsid w:val="005F129F"/>
    <w:rsid w:val="005F5913"/>
    <w:rsid w:val="005F5EBF"/>
    <w:rsid w:val="005F7886"/>
    <w:rsid w:val="00607EF8"/>
    <w:rsid w:val="00620CC3"/>
    <w:rsid w:val="00621720"/>
    <w:rsid w:val="00627F86"/>
    <w:rsid w:val="00634981"/>
    <w:rsid w:val="006362AA"/>
    <w:rsid w:val="00636FE0"/>
    <w:rsid w:val="00641496"/>
    <w:rsid w:val="0064169A"/>
    <w:rsid w:val="0065157D"/>
    <w:rsid w:val="00653D68"/>
    <w:rsid w:val="00667103"/>
    <w:rsid w:val="006674FF"/>
    <w:rsid w:val="00683154"/>
    <w:rsid w:val="006831E7"/>
    <w:rsid w:val="00686E77"/>
    <w:rsid w:val="006A6F8C"/>
    <w:rsid w:val="006A7387"/>
    <w:rsid w:val="006B69CB"/>
    <w:rsid w:val="006B6AA2"/>
    <w:rsid w:val="006C1674"/>
    <w:rsid w:val="006C3341"/>
    <w:rsid w:val="006C5D55"/>
    <w:rsid w:val="006D175E"/>
    <w:rsid w:val="006D1AF8"/>
    <w:rsid w:val="006F373B"/>
    <w:rsid w:val="006F3BA6"/>
    <w:rsid w:val="00700F42"/>
    <w:rsid w:val="007036E5"/>
    <w:rsid w:val="0070431C"/>
    <w:rsid w:val="00715FAB"/>
    <w:rsid w:val="007306EF"/>
    <w:rsid w:val="007337FD"/>
    <w:rsid w:val="00746E4A"/>
    <w:rsid w:val="00751407"/>
    <w:rsid w:val="0075237D"/>
    <w:rsid w:val="0076145D"/>
    <w:rsid w:val="007634F0"/>
    <w:rsid w:val="00764088"/>
    <w:rsid w:val="007703C7"/>
    <w:rsid w:val="0077048C"/>
    <w:rsid w:val="007753F2"/>
    <w:rsid w:val="00775822"/>
    <w:rsid w:val="007846C6"/>
    <w:rsid w:val="00784936"/>
    <w:rsid w:val="00796005"/>
    <w:rsid w:val="007B1293"/>
    <w:rsid w:val="007B177B"/>
    <w:rsid w:val="007B40BD"/>
    <w:rsid w:val="007B511D"/>
    <w:rsid w:val="007B6500"/>
    <w:rsid w:val="007C037C"/>
    <w:rsid w:val="007C2845"/>
    <w:rsid w:val="007C2A66"/>
    <w:rsid w:val="007C79D0"/>
    <w:rsid w:val="007D5D2D"/>
    <w:rsid w:val="007F0127"/>
    <w:rsid w:val="007F46CB"/>
    <w:rsid w:val="00803517"/>
    <w:rsid w:val="00806AD2"/>
    <w:rsid w:val="00806BA3"/>
    <w:rsid w:val="008127EA"/>
    <w:rsid w:val="00817DFD"/>
    <w:rsid w:val="0082139A"/>
    <w:rsid w:val="008324DF"/>
    <w:rsid w:val="00833155"/>
    <w:rsid w:val="008362BA"/>
    <w:rsid w:val="008371C5"/>
    <w:rsid w:val="00840AD0"/>
    <w:rsid w:val="00842CE8"/>
    <w:rsid w:val="00842D67"/>
    <w:rsid w:val="00843540"/>
    <w:rsid w:val="00844F30"/>
    <w:rsid w:val="008456D5"/>
    <w:rsid w:val="00853D0D"/>
    <w:rsid w:val="00856951"/>
    <w:rsid w:val="008619F9"/>
    <w:rsid w:val="00863976"/>
    <w:rsid w:val="0086697D"/>
    <w:rsid w:val="0087537C"/>
    <w:rsid w:val="0089624C"/>
    <w:rsid w:val="0089711A"/>
    <w:rsid w:val="008A34AC"/>
    <w:rsid w:val="008A54FD"/>
    <w:rsid w:val="008A5D9C"/>
    <w:rsid w:val="008B14A2"/>
    <w:rsid w:val="008B3967"/>
    <w:rsid w:val="008B3DD1"/>
    <w:rsid w:val="008C5ACF"/>
    <w:rsid w:val="008C6064"/>
    <w:rsid w:val="008C7B50"/>
    <w:rsid w:val="008D5AE7"/>
    <w:rsid w:val="008E0A71"/>
    <w:rsid w:val="008E2A38"/>
    <w:rsid w:val="008E6A7B"/>
    <w:rsid w:val="008F1949"/>
    <w:rsid w:val="008F4947"/>
    <w:rsid w:val="008F57B4"/>
    <w:rsid w:val="00911236"/>
    <w:rsid w:val="00912C33"/>
    <w:rsid w:val="00915B66"/>
    <w:rsid w:val="00915F79"/>
    <w:rsid w:val="00916910"/>
    <w:rsid w:val="0092166A"/>
    <w:rsid w:val="009260A0"/>
    <w:rsid w:val="009271AE"/>
    <w:rsid w:val="00940642"/>
    <w:rsid w:val="00941B9F"/>
    <w:rsid w:val="009512CB"/>
    <w:rsid w:val="00953B09"/>
    <w:rsid w:val="009570DD"/>
    <w:rsid w:val="00963A71"/>
    <w:rsid w:val="009643B1"/>
    <w:rsid w:val="009650D5"/>
    <w:rsid w:val="00982073"/>
    <w:rsid w:val="00983915"/>
    <w:rsid w:val="00987506"/>
    <w:rsid w:val="009878F6"/>
    <w:rsid w:val="009900C6"/>
    <w:rsid w:val="0099248A"/>
    <w:rsid w:val="00995062"/>
    <w:rsid w:val="009A1124"/>
    <w:rsid w:val="009A2675"/>
    <w:rsid w:val="009A4632"/>
    <w:rsid w:val="009B1523"/>
    <w:rsid w:val="009B6B8C"/>
    <w:rsid w:val="009C2374"/>
    <w:rsid w:val="009D055E"/>
    <w:rsid w:val="009D4020"/>
    <w:rsid w:val="009E3A12"/>
    <w:rsid w:val="009E3CC0"/>
    <w:rsid w:val="009F021B"/>
    <w:rsid w:val="009F782B"/>
    <w:rsid w:val="00A13B46"/>
    <w:rsid w:val="00A178A1"/>
    <w:rsid w:val="00A21C4A"/>
    <w:rsid w:val="00A24B80"/>
    <w:rsid w:val="00A31CDD"/>
    <w:rsid w:val="00A31F55"/>
    <w:rsid w:val="00A34952"/>
    <w:rsid w:val="00A3527D"/>
    <w:rsid w:val="00A36C29"/>
    <w:rsid w:val="00A50330"/>
    <w:rsid w:val="00A539B8"/>
    <w:rsid w:val="00A54E7F"/>
    <w:rsid w:val="00A63DE7"/>
    <w:rsid w:val="00A71BCF"/>
    <w:rsid w:val="00A843E1"/>
    <w:rsid w:val="00A84CA9"/>
    <w:rsid w:val="00AB5EDB"/>
    <w:rsid w:val="00AB661E"/>
    <w:rsid w:val="00AB7843"/>
    <w:rsid w:val="00AC46E4"/>
    <w:rsid w:val="00AC48BF"/>
    <w:rsid w:val="00AD3478"/>
    <w:rsid w:val="00AD6F0F"/>
    <w:rsid w:val="00AD6FAD"/>
    <w:rsid w:val="00AF18A2"/>
    <w:rsid w:val="00AF20B9"/>
    <w:rsid w:val="00AF2DC7"/>
    <w:rsid w:val="00AF7D41"/>
    <w:rsid w:val="00B037C6"/>
    <w:rsid w:val="00B04497"/>
    <w:rsid w:val="00B2392C"/>
    <w:rsid w:val="00B30E08"/>
    <w:rsid w:val="00B36D5F"/>
    <w:rsid w:val="00B36E32"/>
    <w:rsid w:val="00B4396C"/>
    <w:rsid w:val="00B44367"/>
    <w:rsid w:val="00B4690D"/>
    <w:rsid w:val="00B664AE"/>
    <w:rsid w:val="00B67F52"/>
    <w:rsid w:val="00B70D81"/>
    <w:rsid w:val="00B73F48"/>
    <w:rsid w:val="00B747FF"/>
    <w:rsid w:val="00B7494F"/>
    <w:rsid w:val="00B7511E"/>
    <w:rsid w:val="00B82B10"/>
    <w:rsid w:val="00B82B79"/>
    <w:rsid w:val="00B83808"/>
    <w:rsid w:val="00B85B46"/>
    <w:rsid w:val="00B85C42"/>
    <w:rsid w:val="00B9011D"/>
    <w:rsid w:val="00B93EE3"/>
    <w:rsid w:val="00B978A7"/>
    <w:rsid w:val="00BA0DA4"/>
    <w:rsid w:val="00BA47D3"/>
    <w:rsid w:val="00BA5A11"/>
    <w:rsid w:val="00BA75D3"/>
    <w:rsid w:val="00BB0628"/>
    <w:rsid w:val="00BC0885"/>
    <w:rsid w:val="00BC118A"/>
    <w:rsid w:val="00BC72D9"/>
    <w:rsid w:val="00BD115F"/>
    <w:rsid w:val="00BD24CC"/>
    <w:rsid w:val="00BE17FC"/>
    <w:rsid w:val="00BE2A85"/>
    <w:rsid w:val="00BE4AA4"/>
    <w:rsid w:val="00C03EA3"/>
    <w:rsid w:val="00C203CE"/>
    <w:rsid w:val="00C21D78"/>
    <w:rsid w:val="00C244DC"/>
    <w:rsid w:val="00C24ECB"/>
    <w:rsid w:val="00C25EF6"/>
    <w:rsid w:val="00C27163"/>
    <w:rsid w:val="00C327C0"/>
    <w:rsid w:val="00C35B31"/>
    <w:rsid w:val="00C362D5"/>
    <w:rsid w:val="00C3715B"/>
    <w:rsid w:val="00C47711"/>
    <w:rsid w:val="00C604CE"/>
    <w:rsid w:val="00C6115E"/>
    <w:rsid w:val="00C61B5C"/>
    <w:rsid w:val="00C63773"/>
    <w:rsid w:val="00C667F3"/>
    <w:rsid w:val="00C6705E"/>
    <w:rsid w:val="00C73DAE"/>
    <w:rsid w:val="00C8032D"/>
    <w:rsid w:val="00C867E2"/>
    <w:rsid w:val="00C97DAF"/>
    <w:rsid w:val="00CA23C8"/>
    <w:rsid w:val="00CA52C9"/>
    <w:rsid w:val="00CB1589"/>
    <w:rsid w:val="00CB5DB3"/>
    <w:rsid w:val="00CB641A"/>
    <w:rsid w:val="00CB67B8"/>
    <w:rsid w:val="00CC4517"/>
    <w:rsid w:val="00CD1C33"/>
    <w:rsid w:val="00CD430E"/>
    <w:rsid w:val="00CD6E37"/>
    <w:rsid w:val="00CD7015"/>
    <w:rsid w:val="00CE150F"/>
    <w:rsid w:val="00CE37E9"/>
    <w:rsid w:val="00CE44D4"/>
    <w:rsid w:val="00CE61E3"/>
    <w:rsid w:val="00CF4411"/>
    <w:rsid w:val="00CF6ABD"/>
    <w:rsid w:val="00D02632"/>
    <w:rsid w:val="00D03DAE"/>
    <w:rsid w:val="00D06A90"/>
    <w:rsid w:val="00D1505B"/>
    <w:rsid w:val="00D2128B"/>
    <w:rsid w:val="00D26CB4"/>
    <w:rsid w:val="00D30F5A"/>
    <w:rsid w:val="00D37975"/>
    <w:rsid w:val="00D41A8F"/>
    <w:rsid w:val="00D55EAB"/>
    <w:rsid w:val="00D57B40"/>
    <w:rsid w:val="00D73C2D"/>
    <w:rsid w:val="00D800DD"/>
    <w:rsid w:val="00D84F2B"/>
    <w:rsid w:val="00D957EE"/>
    <w:rsid w:val="00DA0BF9"/>
    <w:rsid w:val="00DB046D"/>
    <w:rsid w:val="00DB0DA6"/>
    <w:rsid w:val="00DB13BF"/>
    <w:rsid w:val="00DB4BD3"/>
    <w:rsid w:val="00DC03DB"/>
    <w:rsid w:val="00DC138A"/>
    <w:rsid w:val="00DC37D6"/>
    <w:rsid w:val="00DC5387"/>
    <w:rsid w:val="00DC6B8F"/>
    <w:rsid w:val="00DD01EC"/>
    <w:rsid w:val="00DD0F38"/>
    <w:rsid w:val="00DE01B8"/>
    <w:rsid w:val="00DE469E"/>
    <w:rsid w:val="00DF2B34"/>
    <w:rsid w:val="00DF45E6"/>
    <w:rsid w:val="00E006D9"/>
    <w:rsid w:val="00E00B8D"/>
    <w:rsid w:val="00E0378E"/>
    <w:rsid w:val="00E12F88"/>
    <w:rsid w:val="00E23690"/>
    <w:rsid w:val="00E261C3"/>
    <w:rsid w:val="00E26643"/>
    <w:rsid w:val="00E360F8"/>
    <w:rsid w:val="00E519FC"/>
    <w:rsid w:val="00E5570C"/>
    <w:rsid w:val="00E57131"/>
    <w:rsid w:val="00E7342A"/>
    <w:rsid w:val="00E73776"/>
    <w:rsid w:val="00E73E61"/>
    <w:rsid w:val="00E73F14"/>
    <w:rsid w:val="00E74C9F"/>
    <w:rsid w:val="00E816A1"/>
    <w:rsid w:val="00E84CCD"/>
    <w:rsid w:val="00E920F4"/>
    <w:rsid w:val="00E92940"/>
    <w:rsid w:val="00EA0EDE"/>
    <w:rsid w:val="00EA16EF"/>
    <w:rsid w:val="00EA4BE5"/>
    <w:rsid w:val="00EA542A"/>
    <w:rsid w:val="00EA6BFD"/>
    <w:rsid w:val="00EB327E"/>
    <w:rsid w:val="00EB3FEE"/>
    <w:rsid w:val="00EE0111"/>
    <w:rsid w:val="00EE6C51"/>
    <w:rsid w:val="00EF4587"/>
    <w:rsid w:val="00F02211"/>
    <w:rsid w:val="00F04D29"/>
    <w:rsid w:val="00F058D0"/>
    <w:rsid w:val="00F05CA8"/>
    <w:rsid w:val="00F165EC"/>
    <w:rsid w:val="00F21965"/>
    <w:rsid w:val="00F2462C"/>
    <w:rsid w:val="00F27762"/>
    <w:rsid w:val="00F37BEA"/>
    <w:rsid w:val="00F45B3F"/>
    <w:rsid w:val="00F47689"/>
    <w:rsid w:val="00F5331E"/>
    <w:rsid w:val="00F64F9B"/>
    <w:rsid w:val="00F66DA5"/>
    <w:rsid w:val="00F73E75"/>
    <w:rsid w:val="00F74427"/>
    <w:rsid w:val="00F75891"/>
    <w:rsid w:val="00F841A9"/>
    <w:rsid w:val="00F94558"/>
    <w:rsid w:val="00FA5DD8"/>
    <w:rsid w:val="00FA6370"/>
    <w:rsid w:val="00FB2266"/>
    <w:rsid w:val="00FB2E27"/>
    <w:rsid w:val="00FB3315"/>
    <w:rsid w:val="00FC1608"/>
    <w:rsid w:val="00FC2119"/>
    <w:rsid w:val="00FC272A"/>
    <w:rsid w:val="00FC458E"/>
    <w:rsid w:val="00FD13D5"/>
    <w:rsid w:val="00FD2B89"/>
    <w:rsid w:val="00FD62BB"/>
    <w:rsid w:val="00FD6513"/>
    <w:rsid w:val="00FE0FF6"/>
    <w:rsid w:val="00FE2A2C"/>
    <w:rsid w:val="00FE3669"/>
    <w:rsid w:val="00FE5AD4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0C4D9FD"/>
  <w15:docId w15:val="{54090FBA-48EE-4365-AEEA-F38B6867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B46"/>
  </w:style>
  <w:style w:type="paragraph" w:styleId="Ttulo1">
    <w:name w:val="heading 1"/>
    <w:basedOn w:val="Normal"/>
    <w:next w:val="Normal"/>
    <w:link w:val="Ttulo1Car"/>
    <w:uiPriority w:val="9"/>
    <w:qFormat/>
    <w:rsid w:val="00A13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3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2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62BA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13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13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A13B46"/>
    <w:pPr>
      <w:spacing w:line="221" w:lineRule="atLeast"/>
    </w:pPr>
    <w:rPr>
      <w:rFonts w:ascii="Arial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A13B46"/>
    <w:pPr>
      <w:spacing w:line="221" w:lineRule="atLeast"/>
    </w:pPr>
    <w:rPr>
      <w:rFonts w:ascii="Arial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A13B46"/>
    <w:pPr>
      <w:spacing w:line="201" w:lineRule="atLeast"/>
    </w:pPr>
    <w:rPr>
      <w:rFonts w:ascii="Arial" w:hAnsi="Arial" w:cs="Arial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A13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B46"/>
  </w:style>
  <w:style w:type="paragraph" w:styleId="Piedepgina">
    <w:name w:val="footer"/>
    <w:basedOn w:val="Normal"/>
    <w:link w:val="PiedepginaCar"/>
    <w:uiPriority w:val="99"/>
    <w:unhideWhenUsed/>
    <w:rsid w:val="00A13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B46"/>
  </w:style>
  <w:style w:type="table" w:styleId="Tablaconcuadrcula">
    <w:name w:val="Table Grid"/>
    <w:basedOn w:val="Tablanormal"/>
    <w:uiPriority w:val="59"/>
    <w:rsid w:val="00A1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3B4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13B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3B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3B4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B46"/>
    <w:rPr>
      <w:rFonts w:ascii="Tahom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A13B46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13B46"/>
    <w:pPr>
      <w:tabs>
        <w:tab w:val="right" w:leader="dot" w:pos="8494"/>
      </w:tabs>
      <w:spacing w:before="120" w:after="100"/>
    </w:pPr>
  </w:style>
  <w:style w:type="paragraph" w:styleId="TDC2">
    <w:name w:val="toc 2"/>
    <w:basedOn w:val="Normal"/>
    <w:next w:val="Normal"/>
    <w:autoRedefine/>
    <w:uiPriority w:val="39"/>
    <w:unhideWhenUsed/>
    <w:rsid w:val="00A13B4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13B4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B2E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DC3">
    <w:name w:val="toc 3"/>
    <w:basedOn w:val="Normal"/>
    <w:next w:val="Normal"/>
    <w:autoRedefine/>
    <w:uiPriority w:val="39"/>
    <w:unhideWhenUsed/>
    <w:rsid w:val="00840AD0"/>
    <w:pPr>
      <w:spacing w:after="100"/>
      <w:ind w:left="440"/>
    </w:pPr>
  </w:style>
  <w:style w:type="character" w:styleId="Refdecomentario">
    <w:name w:val="annotation reference"/>
    <w:basedOn w:val="Fuentedeprrafopredeter"/>
    <w:uiPriority w:val="99"/>
    <w:semiHidden/>
    <w:unhideWhenUsed/>
    <w:rsid w:val="009650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50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50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50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50D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53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9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05DEA9737D74B9C9920B42BEE0FE0" ma:contentTypeVersion="14" ma:contentTypeDescription="Create a new document." ma:contentTypeScope="" ma:versionID="2544ca851b41aa2ab3bd4c1b52eda0bd">
  <xsd:schema xmlns:xsd="http://www.w3.org/2001/XMLSchema" xmlns:xs="http://www.w3.org/2001/XMLSchema" xmlns:p="http://schemas.microsoft.com/office/2006/metadata/properties" xmlns:ns3="f9d18226-55b9-4f54-bafc-722035e2d848" xmlns:ns4="198682fb-0614-4581-8a50-459a2f215525" targetNamespace="http://schemas.microsoft.com/office/2006/metadata/properties" ma:root="true" ma:fieldsID="c5712830e9b5dec735f54ef3117a2fbb" ns3:_="" ns4:_="">
    <xsd:import namespace="f9d18226-55b9-4f54-bafc-722035e2d848"/>
    <xsd:import namespace="198682fb-0614-4581-8a50-459a2f2155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18226-55b9-4f54-bafc-722035e2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682fb-0614-4581-8a50-459a2f2155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13F0-4443-4FD5-BD81-BC0FFB61AC4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9d18226-55b9-4f54-bafc-722035e2d848"/>
    <ds:schemaRef ds:uri="http://schemas.microsoft.com/office/2006/documentManagement/types"/>
    <ds:schemaRef ds:uri="198682fb-0614-4581-8a50-459a2f2155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666AE4-3517-46A5-B882-F3E5A58BD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18226-55b9-4f54-bafc-722035e2d848"/>
    <ds:schemaRef ds:uri="198682fb-0614-4581-8a50-459a2f215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F95AD-62EE-4FAF-8499-753EB02EB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DFE97-36C1-41B8-8FC8-CE121575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1374</Words>
  <Characters>7563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Vaquero Manrique, Iñaki</dc:creator>
  <cp:lastModifiedBy>Peña Hernandez, Jose Carlos</cp:lastModifiedBy>
  <cp:revision>20</cp:revision>
  <cp:lastPrinted>2022-03-17T09:18:00Z</cp:lastPrinted>
  <dcterms:created xsi:type="dcterms:W3CDTF">2022-03-21T14:16:00Z</dcterms:created>
  <dcterms:modified xsi:type="dcterms:W3CDTF">2023-12-28T14:41:00Z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0x01010080205DEA9737D74B9C9920B42BEE0FE0</vt:lpwstr>
  </property>
</Properties>
</file>