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BC" w:rsidRPr="007940DA" w:rsidRDefault="007940DA" w:rsidP="007940DA">
      <w:pPr>
        <w:pBdr>
          <w:top w:val="single" w:sz="8" w:space="1" w:color="1F3864" w:themeColor="accent5" w:themeShade="80"/>
          <w:bottom w:val="single" w:sz="8" w:space="1" w:color="1F3864" w:themeColor="accent5" w:themeShade="80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3864" w:themeColor="accent5" w:themeShade="80"/>
          <w:sz w:val="24"/>
          <w:szCs w:val="24"/>
          <w:lang w:val="es-ES"/>
        </w:rPr>
      </w:pPr>
      <w:r w:rsidRPr="007940DA">
        <w:rPr>
          <w:rFonts w:ascii="Arial-BoldMT" w:hAnsi="Arial-BoldMT" w:cs="Arial-BoldMT"/>
          <w:b/>
          <w:bCs/>
          <w:color w:val="1F3864" w:themeColor="accent5" w:themeShade="80"/>
          <w:sz w:val="24"/>
          <w:szCs w:val="24"/>
          <w:lang w:val="es-ES"/>
        </w:rPr>
        <w:t>FORMULARIO DE DATOS RELATIVOS AL PROYECTO A SUBVENCIONAR</w:t>
      </w:r>
    </w:p>
    <w:p w:rsidR="00A545BC" w:rsidRPr="000013F2" w:rsidRDefault="00A545BC" w:rsidP="008A56B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  <w:sz w:val="20"/>
          <w:szCs w:val="20"/>
          <w:lang w:val="es-ES"/>
        </w:rPr>
      </w:pPr>
    </w:p>
    <w:p w:rsidR="000013F2" w:rsidRDefault="007940DA" w:rsidP="008A56B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DATOS RELATIVOS AL PROYECTO</w:t>
      </w:r>
    </w:p>
    <w:p w:rsidR="000013F2" w:rsidRPr="000013F2" w:rsidRDefault="000013F2" w:rsidP="000013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single" w:sz="8" w:space="0" w:color="2F5496" w:themeColor="accent5" w:themeShade="BF"/>
          <w:right w:val="none" w:sz="0" w:space="0" w:color="auto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bottom w:val="nil"/>
            </w:tcBorders>
          </w:tcPr>
          <w:p w:rsidR="00041A8D" w:rsidRPr="00792F0A" w:rsidRDefault="007940DA" w:rsidP="00792F0A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Nombre del Museo o Colección</w:t>
            </w:r>
            <w:r w:rsidR="00041A8D"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041A8D" w:rsidRPr="00792F0A" w:rsidRDefault="00041A8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792F0A" w:rsidRDefault="00A545BC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</w:tcPr>
          <w:p w:rsidR="00E37245" w:rsidRPr="00792F0A" w:rsidRDefault="007940DA" w:rsidP="00E37245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Título del proyecto</w:t>
            </w:r>
            <w:r w:rsidR="00E37245" w:rsidRPr="007940D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</w:tc>
      </w:tr>
      <w:tr w:rsidR="00792F0A" w:rsidRPr="00792F0A" w:rsidTr="00792F0A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E37245" w:rsidRPr="00792F0A" w:rsidRDefault="00E37245" w:rsidP="005A3C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792F0A" w:rsidRDefault="00A545BC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</w:p>
    <w:p w:rsidR="00E66A5B" w:rsidRPr="00792F0A" w:rsidRDefault="0010689F" w:rsidP="008A56BB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Línea estratégica a subvencionar</w:t>
      </w:r>
      <w:r w:rsidR="00A545BC"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gramStart"/>
      <w:r w:rsidR="00A545BC"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(</w:t>
      </w:r>
      <w:r w:rsidR="00792F0A" w:rsidRPr="00792F0A">
        <w:rPr>
          <w:rFonts w:ascii="Arial-BoldMT" w:hAnsi="Arial-BoldMT" w:cs="Arial-BoldMT"/>
          <w:b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="007940D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marcar</w:t>
      </w:r>
      <w:proofErr w:type="gramEnd"/>
      <w:r w:rsidR="007940D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un solo apartado por cada solicitud</w:t>
      </w:r>
      <w:r w:rsidR="00792F0A"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="00A545BC" w:rsidRPr="00792F0A">
        <w:rPr>
          <w:rFonts w:ascii="Arial-BoldMT" w:hAnsi="Arial-BoldMT" w:cs="Arial-BoldMT"/>
          <w:bCs/>
          <w:i/>
          <w:color w:val="000000" w:themeColor="text1"/>
          <w:sz w:val="20"/>
          <w:szCs w:val="20"/>
          <w:lang w:val="es-ES"/>
        </w:rPr>
        <w:t>)</w:t>
      </w:r>
      <w:r w:rsidR="00792F0A" w:rsidRPr="00792F0A">
        <w:rPr>
          <w:rFonts w:ascii="Arial-BoldMT" w:hAnsi="Arial-BoldMT" w:cs="Arial-BoldMT"/>
          <w:b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="00A545BC" w:rsidRPr="00792F0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p w:rsidR="00E66A5B" w:rsidRPr="00792F0A" w:rsidRDefault="00E66A5B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="007940D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 xml:space="preserve"> Documentar los fondos que componen la colección y mejorar el conocimiento de la misma.</w:t>
      </w:r>
    </w:p>
    <w:p w:rsidR="00E66A5B" w:rsidRPr="00792F0A" w:rsidRDefault="00E66A5B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lang w:val="es-ES"/>
        </w:rPr>
        <w:t xml:space="preserve"> </w:t>
      </w:r>
      <w:r w:rsidR="007940D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Renovar la exposición permanente y realizar exposiciones temporales.</w:t>
      </w:r>
    </w:p>
    <w:p w:rsidR="00E66A5B" w:rsidRPr="00792F0A" w:rsidRDefault="00E66A5B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shd w:val="clear" w:color="auto" w:fill="D5DCE4" w:themeFill="text2" w:themeFillTint="33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shd w:val="clear" w:color="auto" w:fill="D5DCE4" w:themeFill="text2" w:themeFillTint="33"/>
          <w:lang w:val="es-ES"/>
        </w:rPr>
        <w:t xml:space="preserve"> </w:t>
      </w:r>
      <w:r w:rsidR="007940DA">
        <w:rPr>
          <w:rFonts w:ascii="Arial-BoldMT" w:hAnsi="Arial-BoldMT" w:cs="Arial-BoldMT"/>
          <w:bCs/>
          <w:color w:val="000000" w:themeColor="text1"/>
          <w:sz w:val="20"/>
          <w:szCs w:val="20"/>
          <w:shd w:val="clear" w:color="auto" w:fill="D5DCE4" w:themeFill="text2" w:themeFillTint="33"/>
          <w:lang w:val="es-ES"/>
        </w:rPr>
        <w:t>Diseñar y ofrecer actividades didácticas y de difusión cultural acordes con su temática y ámbito de actuación.</w:t>
      </w:r>
    </w:p>
    <w:p w:rsidR="00792F0A" w:rsidRPr="00792F0A" w:rsidRDefault="00792F0A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lang w:val="es-ES"/>
        </w:rPr>
        <w:t xml:space="preserve"> </w:t>
      </w:r>
      <w:r w:rsidR="007940D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Generar conocimiento científico relacionado con su temática y ámbito de actuación.</w:t>
      </w:r>
    </w:p>
    <w:p w:rsidR="00792F0A" w:rsidRPr="00792F0A" w:rsidRDefault="00792F0A" w:rsidP="00792F0A">
      <w:pPr>
        <w:shd w:val="clear" w:color="auto" w:fill="D5DCE4" w:themeFill="text2" w:themeFillTint="33"/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</w:pPr>
      <w:r w:rsidRPr="00792F0A"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es-ES"/>
        </w:rPr>
        <w:t>□</w:t>
      </w:r>
      <w:r w:rsidRPr="00792F0A">
        <w:rPr>
          <w:rFonts w:ascii="Arial-BoldMT" w:hAnsi="Arial-BoldMT" w:cs="Arial-BoldMT"/>
          <w:bCs/>
          <w:color w:val="000000" w:themeColor="text1"/>
          <w:sz w:val="32"/>
          <w:szCs w:val="32"/>
          <w:lang w:val="es-ES"/>
        </w:rPr>
        <w:t xml:space="preserve"> </w:t>
      </w:r>
      <w:r w:rsidR="007940DA">
        <w:rPr>
          <w:rFonts w:ascii="Arial-BoldMT" w:hAnsi="Arial-BoldMT" w:cs="Arial-BoldMT"/>
          <w:bCs/>
          <w:color w:val="000000" w:themeColor="text1"/>
          <w:sz w:val="20"/>
          <w:szCs w:val="20"/>
          <w:lang w:val="es-ES"/>
        </w:rPr>
        <w:t>Mejorar la gestión e impulsar la innovación.</w:t>
      </w:r>
    </w:p>
    <w:p w:rsidR="00E66A5B" w:rsidRDefault="00E66A5B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F5496" w:themeColor="accent5" w:themeShade="BF"/>
          <w:sz w:val="20"/>
          <w:szCs w:val="20"/>
          <w:lang w:val="es-ES"/>
        </w:rPr>
      </w:pPr>
    </w:p>
    <w:p w:rsidR="005C3077" w:rsidRP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A545BC" w:rsidRPr="008A56BB" w:rsidRDefault="007940DA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Justificación general de la actividad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C3077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C3077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5C3077" w:rsidRPr="008A56BB" w:rsidRDefault="007940DA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Descripción pormenorizada de las características de la actividad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5C3077" w:rsidRPr="007940DA" w:rsidRDefault="007940DA" w:rsidP="007940DA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Justificación de la orientación a la innovación y la mejora en el proyecto. En su caso, se describirá el sistema de evaluación previsto</w:t>
      </w:r>
      <w:r w:rsidR="008A56BB" w:rsidRPr="007940DA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5C3077" w:rsidRPr="005C3077" w:rsidRDefault="005C3077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5C3077" w:rsidRPr="008A56BB" w:rsidRDefault="007940DA" w:rsidP="005C307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Conexión de la actividad o proyecto con otros agentes culturales, educativos, científicos y sociales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077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5C3077" w:rsidRPr="008A56BB" w:rsidRDefault="005C3077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545BC" w:rsidRPr="005C3077" w:rsidRDefault="00A545BC" w:rsidP="005C3077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8A56BB" w:rsidRPr="008A56BB" w:rsidRDefault="007940DA" w:rsidP="008A56BB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Contenido del proyecto objeto de subvención a favor de la igualdad de mujeres y hombres</w:t>
      </w:r>
      <w:r w:rsidR="008A56BB"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56BB" w:rsidTr="005A3C1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44131D" w:rsidRPr="008A56BB" w:rsidRDefault="0044131D" w:rsidP="005A3C19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1F5F41" w:rsidRDefault="001F5F41" w:rsidP="0044131D">
      <w:pP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</w:p>
    <w:p w:rsidR="001F5F41" w:rsidRDefault="001F5F41">
      <w:pP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br w:type="page"/>
      </w:r>
    </w:p>
    <w:p w:rsidR="007B0AC0" w:rsidRPr="0044131D" w:rsidRDefault="00A12BA7" w:rsidP="00A12BA7">
      <w:pPr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lastRenderedPageBreak/>
        <w:t>PRESUPUESTO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8"/>
        <w:gridCol w:w="1848"/>
        <w:gridCol w:w="992"/>
        <w:gridCol w:w="1406"/>
      </w:tblGrid>
      <w:tr w:rsidR="0044131D" w:rsidTr="00704C71">
        <w:tc>
          <w:tcPr>
            <w:tcW w:w="84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131D" w:rsidRPr="00CA406B" w:rsidRDefault="00B40566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CA406B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GASTOS</w:t>
            </w:r>
          </w:p>
        </w:tc>
      </w:tr>
      <w:tr w:rsidR="0044131D" w:rsidTr="0067497D">
        <w:tc>
          <w:tcPr>
            <w:tcW w:w="42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131D" w:rsidRPr="0013341F" w:rsidRDefault="0067497D" w:rsidP="002B3A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31D" w:rsidRPr="0013341F" w:rsidRDefault="0067497D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Base Imponible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31D" w:rsidRPr="0013341F" w:rsidRDefault="0067497D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IVA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131D" w:rsidRPr="0013341F" w:rsidRDefault="0067497D" w:rsidP="004413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Importe Total</w:t>
            </w:r>
          </w:p>
        </w:tc>
      </w:tr>
      <w:tr w:rsidR="0044131D" w:rsidTr="0067497D">
        <w:tc>
          <w:tcPr>
            <w:tcW w:w="4248" w:type="dxa"/>
            <w:tcBorders>
              <w:top w:val="single" w:sz="8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B0AC0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7B0AC0" w:rsidTr="0067497D">
        <w:tc>
          <w:tcPr>
            <w:tcW w:w="424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7B0AC0" w:rsidRPr="0013341F" w:rsidRDefault="007B0AC0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CA406B">
        <w:tc>
          <w:tcPr>
            <w:tcW w:w="4248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44131D" w:rsidTr="00CA406B">
        <w:tc>
          <w:tcPr>
            <w:tcW w:w="4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B40566" w:rsidP="004413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31D" w:rsidRPr="0013341F" w:rsidRDefault="0044131D" w:rsidP="00A545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E001B" w:rsidRDefault="003E001B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7B0AC0" w:rsidRDefault="007B0AC0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993"/>
        <w:gridCol w:w="1269"/>
      </w:tblGrid>
      <w:tr w:rsidR="003E001B" w:rsidTr="00704C71">
        <w:tc>
          <w:tcPr>
            <w:tcW w:w="84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01B" w:rsidRPr="00CA406B" w:rsidRDefault="00B40566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CA406B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INGRESOS</w:t>
            </w:r>
          </w:p>
        </w:tc>
      </w:tr>
      <w:tr w:rsidR="00B40566" w:rsidTr="00EE352F">
        <w:tc>
          <w:tcPr>
            <w:tcW w:w="722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0566" w:rsidRPr="0013341F" w:rsidRDefault="00B40566" w:rsidP="002B3A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20"/>
                <w:szCs w:val="20"/>
                <w:lang w:val="es-ES"/>
              </w:rPr>
              <w:t>Importe</w:t>
            </w:r>
          </w:p>
        </w:tc>
      </w:tr>
      <w:tr w:rsidR="00B40566" w:rsidTr="005F1A81">
        <w:tc>
          <w:tcPr>
            <w:tcW w:w="7225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B40566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Aportación del solicitante</w:t>
            </w:r>
          </w:p>
        </w:tc>
        <w:tc>
          <w:tcPr>
            <w:tcW w:w="1269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40566" w:rsidTr="00C01FA3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B40566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Aportación de entes públicos</w:t>
            </w: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40566" w:rsidTr="00E54833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40566" w:rsidTr="00E64473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40566" w:rsidTr="00A26404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40566" w:rsidTr="00AA7A54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DEDED" w:themeFill="accent3" w:themeFillTint="33"/>
          </w:tcPr>
          <w:p w:rsidR="00B40566" w:rsidRPr="0013341F" w:rsidRDefault="00B40566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EF25F1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 w:rsidRPr="00B40566"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Aportación de entes privados</w:t>
            </w: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7A2434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477D09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A0056D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B93F9E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BF4105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Otros ingresos</w:t>
            </w: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3F114C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98063E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1E26CA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D5DCE4" w:themeFill="text2" w:themeFillTint="33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A12BA7" w:rsidTr="001D7266">
        <w:tc>
          <w:tcPr>
            <w:tcW w:w="72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:rsidR="00A12BA7" w:rsidRPr="0013341F" w:rsidRDefault="00A12BA7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CA406B">
        <w:tc>
          <w:tcPr>
            <w:tcW w:w="4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B40566" w:rsidP="000B0D20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01B" w:rsidRPr="0013341F" w:rsidRDefault="003E001B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1F5F41" w:rsidRDefault="001F5F41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1F5F41" w:rsidRDefault="001F5F41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A12BA7" w:rsidRDefault="00A12BA7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single" w:sz="8" w:space="0" w:color="2F5496" w:themeColor="accent5" w:themeShade="BF"/>
          <w:right w:val="none" w:sz="0" w:space="0" w:color="auto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1F5F41" w:rsidRPr="00792F0A" w:rsidTr="005A3C19">
        <w:tc>
          <w:tcPr>
            <w:tcW w:w="8494" w:type="dxa"/>
            <w:tcBorders>
              <w:bottom w:val="nil"/>
            </w:tcBorders>
          </w:tcPr>
          <w:p w:rsidR="001F5F41" w:rsidRPr="00792F0A" w:rsidRDefault="00B40566" w:rsidP="005A3C19">
            <w:pPr>
              <w:autoSpaceDE w:val="0"/>
              <w:autoSpaceDN w:val="0"/>
              <w:adjustRightInd w:val="0"/>
              <w:spacing w:line="276" w:lineRule="auto"/>
              <w:ind w:left="-11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SUBVENCIÓN QUE SE SOLICITA</w:t>
            </w:r>
            <w:r w:rsidR="001F5F41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1F5F41" w:rsidRPr="00792F0A"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1F5F41" w:rsidRPr="00792F0A" w:rsidTr="005A3C19">
        <w:tc>
          <w:tcPr>
            <w:tcW w:w="849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1F5F41" w:rsidRPr="00792F0A" w:rsidRDefault="001F5F41" w:rsidP="005A3C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1F5F41" w:rsidRDefault="001F5F41" w:rsidP="00A545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A12BA7" w:rsidRDefault="00A12BA7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B40566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Instrucciones</w:t>
      </w:r>
      <w:r w:rsidR="00A545BC" w:rsidRPr="001F5F41">
        <w:rPr>
          <w:rFonts w:ascii="Arial" w:hAnsi="Arial" w:cs="Arial"/>
          <w:b/>
          <w:bCs/>
          <w:sz w:val="16"/>
          <w:szCs w:val="16"/>
          <w:lang w:val="es-ES"/>
        </w:rPr>
        <w:t>:</w:t>
      </w:r>
    </w:p>
    <w:p w:rsidR="003E001B" w:rsidRPr="001F5F41" w:rsidRDefault="003E001B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3E001B" w:rsidRDefault="00B40566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Si el objeto del proyecto es un programa que incluye más de una actividad, se detallarán los costes agrupados por cada actividad, de manera que se pueda calcular el subtotal correspondiente a cada actividad</w:t>
      </w:r>
      <w:r w:rsidR="00A545BC" w:rsidRPr="001F5F41">
        <w:rPr>
          <w:rFonts w:ascii="Arial" w:hAnsi="Arial" w:cs="Arial"/>
          <w:sz w:val="16"/>
          <w:szCs w:val="16"/>
          <w:lang w:val="es-ES"/>
        </w:rPr>
        <w:t>.</w:t>
      </w:r>
      <w:r w:rsidR="003E001B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3E001B" w:rsidRDefault="003E001B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B40566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Así mismo, se especificará, en su caso, el importe de la base imponible y el IVA correspondiente.</w:t>
      </w:r>
    </w:p>
    <w:p w:rsidR="003E001B" w:rsidRDefault="003E001B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7B0AC0" w:rsidRDefault="007B0AC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br w:type="page"/>
      </w:r>
    </w:p>
    <w:p w:rsidR="007B0AC0" w:rsidRPr="00B40566" w:rsidRDefault="00B40566" w:rsidP="00B40566">
      <w:pPr>
        <w:jc w:val="center"/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-BoldMT" w:hAnsi="Arial-BoldMT" w:cs="Arial-BoldMT"/>
          <w:b/>
          <w:bCs/>
          <w:color w:val="000000" w:themeColor="text1"/>
          <w:sz w:val="20"/>
          <w:szCs w:val="20"/>
          <w:lang w:val="es-ES"/>
        </w:rPr>
        <w:lastRenderedPageBreak/>
        <w:t>SOLICITUD DE OTRAS SUBVENCIONES PARA EL PROYECTO PRESENTADO</w:t>
      </w:r>
    </w:p>
    <w:p w:rsidR="00B40566" w:rsidRDefault="00B40566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34"/>
        <w:gridCol w:w="5103"/>
        <w:gridCol w:w="2257"/>
      </w:tblGrid>
      <w:tr w:rsidR="003E001B" w:rsidTr="00A12BA7">
        <w:tc>
          <w:tcPr>
            <w:tcW w:w="84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001B" w:rsidRPr="003E001B" w:rsidRDefault="0067497D" w:rsidP="003E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SOLICITADAS</w:t>
            </w:r>
          </w:p>
        </w:tc>
      </w:tr>
      <w:tr w:rsidR="003E001B" w:rsidTr="00A12BA7"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3E001B" w:rsidRPr="00B83903" w:rsidRDefault="0067497D" w:rsidP="003E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Fecha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E001B" w:rsidRPr="00B83903" w:rsidRDefault="0067497D" w:rsidP="00B83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Otras Administraciones</w:t>
            </w:r>
            <w:r w:rsidR="00B83903"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/ E</w:t>
            </w: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ntes públicos o privados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3E001B" w:rsidRPr="00B83903" w:rsidRDefault="0067497D" w:rsidP="003E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Importe</w:t>
            </w:r>
          </w:p>
        </w:tc>
      </w:tr>
      <w:tr w:rsidR="003E001B" w:rsidTr="00CC280B"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3E001B" w:rsidTr="00CC280B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DEDED" w:themeFill="accent3" w:themeFillTint="33"/>
          </w:tcPr>
          <w:p w:rsidR="003E001B" w:rsidRPr="003E001B" w:rsidRDefault="003E001B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3903" w:rsidTr="00CC280B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3903" w:rsidTr="00CA406B"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3903" w:rsidTr="00CA406B"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3903" w:rsidRPr="003E001B" w:rsidRDefault="00B83903" w:rsidP="003E00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83903" w:rsidRPr="003E001B" w:rsidRDefault="00A77391" w:rsidP="00CC280B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903" w:rsidRPr="003E001B" w:rsidRDefault="00B83903" w:rsidP="00CC280B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E001B" w:rsidRPr="001F5F41" w:rsidRDefault="003E001B" w:rsidP="003E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6323A9" w:rsidRDefault="006323A9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34"/>
        <w:gridCol w:w="5103"/>
        <w:gridCol w:w="2257"/>
      </w:tblGrid>
      <w:tr w:rsidR="006323A9" w:rsidTr="00A12BA7">
        <w:tc>
          <w:tcPr>
            <w:tcW w:w="84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23A9" w:rsidRPr="003E001B" w:rsidRDefault="0067497D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CONCEDIDAS</w:t>
            </w:r>
          </w:p>
        </w:tc>
      </w:tr>
      <w:tr w:rsidR="006323A9" w:rsidTr="00A12BA7"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323A9" w:rsidRPr="00B83903" w:rsidRDefault="0067497D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Fecha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323A9" w:rsidRPr="00B83903" w:rsidRDefault="0067497D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Otras Administraciones</w:t>
            </w:r>
            <w:r w:rsidRPr="00B83903"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 xml:space="preserve"> / E</w:t>
            </w: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ntes públicos o privados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6323A9" w:rsidRPr="00B83903" w:rsidRDefault="0067497D" w:rsidP="000B0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-BoldMT" w:hAnsi="Arial-BoldMT" w:cs="Arial-BoldMT"/>
                <w:bCs/>
                <w:i/>
                <w:sz w:val="16"/>
                <w:szCs w:val="16"/>
                <w:lang w:val="es-ES"/>
              </w:rPr>
              <w:t>Importe</w:t>
            </w:r>
          </w:p>
        </w:tc>
      </w:tr>
      <w:tr w:rsidR="006323A9" w:rsidTr="000B0D20"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0B0D20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0B0D20"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5DCE4" w:themeFill="text2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CA406B"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  <w:tr w:rsidR="006323A9" w:rsidTr="00CA406B">
        <w:trPr>
          <w:trHeight w:val="43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23A9" w:rsidRPr="003E001B" w:rsidRDefault="00A77391" w:rsidP="000B0D20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3A9" w:rsidRPr="003E001B" w:rsidRDefault="006323A9" w:rsidP="000B0D2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6323A9" w:rsidRDefault="006323A9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7B0AC0" w:rsidRDefault="007B0AC0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67497D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Instrucciones</w:t>
      </w:r>
      <w:r w:rsidR="00A545BC" w:rsidRPr="001F5F41">
        <w:rPr>
          <w:rFonts w:ascii="Arial" w:hAnsi="Arial" w:cs="Arial"/>
          <w:b/>
          <w:bCs/>
          <w:sz w:val="16"/>
          <w:szCs w:val="16"/>
          <w:lang w:val="es-ES"/>
        </w:rPr>
        <w:t>:</w:t>
      </w:r>
    </w:p>
    <w:p w:rsidR="006323A9" w:rsidRPr="001F5F41" w:rsidRDefault="006323A9" w:rsidP="001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67497D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Este apartado solo se ha de cumplimentar únicamente si en la solicitud se ha declarado haber solicitado u obtenido otras 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ES"/>
        </w:rPr>
        <w:t>subvenciones o ingresos para la realización de la actividad</w:t>
      </w:r>
      <w:r w:rsidR="00A545BC" w:rsidRPr="001F5F41"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1F5F41" w:rsidRDefault="006323A9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77391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Información básica sobre protección de datos</w:t>
      </w:r>
    </w:p>
    <w:p w:rsidR="006323A9" w:rsidRPr="001F5F41" w:rsidRDefault="006323A9" w:rsidP="0070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545BC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Sus datos de carácter personal serán tratados e incorporados a la actividad de tratamiento denominada: Ayudas y subvenciones en materia de Patrimonio Cultural.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Responsable: Dirección de Patrimonio Cultural, Departamento de Cultura y Política Lingüística.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Finalidad</w:t>
      </w:r>
      <w:r w:rsidR="00A545BC" w:rsidRPr="001F5F41">
        <w:rPr>
          <w:rFonts w:ascii="Arial" w:hAnsi="Arial" w:cs="Arial"/>
          <w:sz w:val="16"/>
          <w:szCs w:val="16"/>
          <w:lang w:val="es-ES"/>
        </w:rPr>
        <w:t>:</w:t>
      </w:r>
      <w:r>
        <w:rPr>
          <w:rFonts w:ascii="Arial" w:hAnsi="Arial" w:cs="Arial"/>
          <w:sz w:val="16"/>
          <w:szCs w:val="16"/>
          <w:lang w:val="es-ES"/>
        </w:rPr>
        <w:t xml:space="preserve"> Gestión de ayudas y subvenciones en materia de Patrimonio Cultural.</w:t>
      </w:r>
    </w:p>
    <w:p w:rsidR="006323A9" w:rsidRPr="001F5F4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6323A9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Legitimación</w:t>
      </w:r>
      <w:r w:rsidR="00A545BC" w:rsidRPr="001F5F41">
        <w:rPr>
          <w:rFonts w:ascii="Arial" w:hAnsi="Arial" w:cs="Arial"/>
          <w:sz w:val="16"/>
          <w:szCs w:val="16"/>
          <w:lang w:val="es-ES"/>
        </w:rPr>
        <w:t xml:space="preserve">: </w:t>
      </w:r>
      <w:r>
        <w:rPr>
          <w:rFonts w:ascii="Arial" w:hAnsi="Arial" w:cs="Arial"/>
          <w:sz w:val="16"/>
          <w:szCs w:val="16"/>
          <w:lang w:val="es-ES"/>
        </w:rPr>
        <w:t>Tratamiento necesario para el cumplimiento de una misión realizada en interés público o en el ejercicio de poderes públicos conferidos al responsable del tratamiento.</w:t>
      </w:r>
    </w:p>
    <w:p w:rsidR="00A77391" w:rsidRPr="001F5F41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Pr="00A77391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A77391">
        <w:rPr>
          <w:rFonts w:ascii="Arial" w:hAnsi="Arial" w:cs="Arial"/>
          <w:sz w:val="16"/>
          <w:szCs w:val="16"/>
          <w:lang w:val="es-ES"/>
        </w:rPr>
        <w:t>Destinatarios: Administraciones competentes en la materia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6323A9" w:rsidRPr="00A7739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545BC" w:rsidRPr="00A77391" w:rsidRDefault="00A77391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Derechos</w:t>
      </w:r>
      <w:r w:rsidRPr="00A77391">
        <w:rPr>
          <w:rFonts w:ascii="Arial" w:hAnsi="Arial" w:cs="Arial"/>
          <w:sz w:val="16"/>
          <w:szCs w:val="16"/>
          <w:lang w:val="es-ES"/>
        </w:rPr>
        <w:t>: Usted tiene derecho a acceder, rectificar y suprimir los datos, as</w:t>
      </w:r>
      <w:r>
        <w:rPr>
          <w:rFonts w:ascii="Arial" w:hAnsi="Arial" w:cs="Arial"/>
          <w:sz w:val="16"/>
          <w:szCs w:val="16"/>
          <w:lang w:val="es-ES"/>
        </w:rPr>
        <w:t>í como otros derechos que se recogen en la información adicional.</w:t>
      </w:r>
    </w:p>
    <w:p w:rsidR="006323A9" w:rsidRPr="00A77391" w:rsidRDefault="006323A9" w:rsidP="007B0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E306AC" w:rsidRPr="00B40566" w:rsidRDefault="00A77391" w:rsidP="00B40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A77391">
        <w:rPr>
          <w:rFonts w:ascii="Arial" w:hAnsi="Arial" w:cs="Arial"/>
          <w:sz w:val="16"/>
          <w:szCs w:val="16"/>
          <w:lang w:val="es-ES"/>
        </w:rPr>
        <w:t>Informaci</w:t>
      </w:r>
      <w:r>
        <w:rPr>
          <w:rFonts w:ascii="Arial" w:hAnsi="Arial" w:cs="Arial"/>
          <w:sz w:val="16"/>
          <w:szCs w:val="16"/>
          <w:lang w:val="es-ES"/>
        </w:rPr>
        <w:t>ón adicional</w:t>
      </w:r>
      <w:r w:rsidR="00B40566">
        <w:rPr>
          <w:rFonts w:ascii="Arial" w:hAnsi="Arial" w:cs="Arial"/>
          <w:sz w:val="16"/>
          <w:szCs w:val="16"/>
          <w:lang w:val="es-ES"/>
        </w:rPr>
        <w:t xml:space="preserve">: Puede consultar la información adicional y detallada sobre Protección de Datos en nuestra página web; </w:t>
      </w:r>
      <w:r>
        <w:rPr>
          <w:rFonts w:ascii="Arial" w:hAnsi="Arial" w:cs="Arial"/>
          <w:sz w:val="16"/>
          <w:szCs w:val="16"/>
          <w:lang w:val="es-ES"/>
        </w:rPr>
        <w:t>www.euskadi.eus/clausulas-informativas/web01-sedepd/es/transparencia/026100-capa2-es</w:t>
      </w:r>
      <w:r w:rsidR="00A545BC" w:rsidRPr="00A77391">
        <w:rPr>
          <w:rFonts w:ascii="Arial" w:hAnsi="Arial" w:cs="Arial"/>
          <w:sz w:val="16"/>
          <w:szCs w:val="16"/>
          <w:lang w:val="es-ES"/>
        </w:rPr>
        <w:t>.shtml</w:t>
      </w:r>
    </w:p>
    <w:sectPr w:rsidR="00E306AC" w:rsidRPr="00B40566" w:rsidSect="007B0AC0">
      <w:headerReference w:type="default" r:id="rId8"/>
      <w:pgSz w:w="11906" w:h="16838"/>
      <w:pgMar w:top="2552" w:right="1701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36" w:rsidRDefault="005D3A36" w:rsidP="006323A9">
      <w:pPr>
        <w:spacing w:after="0" w:line="240" w:lineRule="auto"/>
      </w:pPr>
      <w:r>
        <w:separator/>
      </w:r>
    </w:p>
  </w:endnote>
  <w:endnote w:type="continuationSeparator" w:id="0">
    <w:p w:rsidR="005D3A36" w:rsidRDefault="005D3A36" w:rsidP="006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36" w:rsidRDefault="005D3A36" w:rsidP="006323A9">
      <w:pPr>
        <w:spacing w:after="0" w:line="240" w:lineRule="auto"/>
      </w:pPr>
      <w:r>
        <w:separator/>
      </w:r>
    </w:p>
  </w:footnote>
  <w:footnote w:type="continuationSeparator" w:id="0">
    <w:p w:rsidR="005D3A36" w:rsidRDefault="005D3A36" w:rsidP="006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fillcolor="window">
          <v:imagedata r:id="rId1" o:title=""/>
        </v:shape>
        <o:OLEObject Type="Embed" ProgID="MSPhotoEd.3" ShapeID="_x0000_i1025" DrawAspect="Content" ObjectID="_1745648159" r:id="rId2"/>
      </w:objec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094A6" wp14:editId="28B375FA">
              <wp:simplePos x="0" y="0"/>
              <wp:positionH relativeFrom="page">
                <wp:posOffset>1828800</wp:posOffset>
              </wp:positionH>
              <wp:positionV relativeFrom="page">
                <wp:posOffset>931545</wp:posOffset>
              </wp:positionV>
              <wp:extent cx="1966823" cy="379562"/>
              <wp:effectExtent l="0" t="0" r="0" b="1905"/>
              <wp:wrapSquare wrapText="bothSides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823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KULTURA ETA HIZKUNTZA POLITIKA SAILA</w:t>
                          </w:r>
                        </w:p>
                        <w:p w:rsidR="00704C71" w:rsidRDefault="00704C71" w:rsidP="00704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94A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2in;margin-top:73.35pt;width:154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KULTURA ETA HIZKUNTZA POLITIKA SAILA</w:t>
                    </w:r>
                  </w:p>
                  <w:p w:rsidR="00704C71" w:rsidRDefault="00704C71" w:rsidP="00704C71"/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B79BA" wp14:editId="2069D4ED">
              <wp:simplePos x="0" y="0"/>
              <wp:positionH relativeFrom="page">
                <wp:posOffset>4131945</wp:posOffset>
              </wp:positionH>
              <wp:positionV relativeFrom="page">
                <wp:posOffset>931545</wp:posOffset>
              </wp:positionV>
              <wp:extent cx="1872615" cy="379095"/>
              <wp:effectExtent l="0" t="0" r="0" b="1905"/>
              <wp:wrapSquare wrapText="bothSides"/>
              <wp:docPr id="2" name="Testu-koadro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71" w:rsidRDefault="00704C71" w:rsidP="00704C71">
                          <w:pPr>
                            <w:pStyle w:val="2izenburua"/>
                            <w:contextualSpacing/>
                          </w:pPr>
                          <w:r>
                            <w:t>DEPARTAMENTO DE CULTURA Y POLÍTICA LINGÜÍSTICA</w:t>
                          </w:r>
                        </w:p>
                        <w:p w:rsidR="00704C71" w:rsidRPr="00B20257" w:rsidRDefault="00704C71" w:rsidP="00704C71">
                          <w:pPr>
                            <w:pStyle w:val="4izenburua"/>
                            <w:spacing w:before="0"/>
                            <w:contextualSpacing/>
                          </w:pPr>
                          <w:r w:rsidRPr="00B2025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B79BA" id="Testu-koadroa 2" o:spid="_x0000_s1027" type="#_x0000_t202" style="position:absolute;left:0;text-align:left;margin-left:325.35pt;margin-top:73.35pt;width:147.4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k/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" o:allowincell="f" filled="f" stroked="f">
              <v:textbox>
                <w:txbxContent>
                  <w:p w:rsidR="00704C71" w:rsidRDefault="00704C71" w:rsidP="00704C71">
                    <w:pPr>
                      <w:pStyle w:val="2izenburua"/>
                      <w:contextualSpacing/>
                    </w:pPr>
                    <w:r>
                      <w:t>DEPARTAMENTO DE CULTURA Y POLÍTICA LINGÜÍSTICA</w:t>
                    </w:r>
                  </w:p>
                  <w:p w:rsidR="00704C71" w:rsidRPr="00B20257" w:rsidRDefault="00704C71" w:rsidP="00704C71">
                    <w:pPr>
                      <w:pStyle w:val="4izenburua"/>
                      <w:spacing w:before="0"/>
                      <w:contextualSpacing/>
                    </w:pPr>
                    <w:r w:rsidRPr="00B20257"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704C71" w:rsidRDefault="00704C71" w:rsidP="00704C71">
    <w:pPr>
      <w:pStyle w:val="Goiburua"/>
      <w:jc w:val="center"/>
      <w:rPr>
        <w:rFonts w:ascii="Arial" w:hAnsi="Arial"/>
        <w:noProof/>
        <w:sz w:val="16"/>
      </w:rPr>
    </w:pPr>
  </w:p>
  <w:p w:rsidR="00704C71" w:rsidRDefault="00704C71" w:rsidP="00704C71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21E"/>
    <w:multiLevelType w:val="hybridMultilevel"/>
    <w:tmpl w:val="8A7E9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3228"/>
    <w:multiLevelType w:val="hybridMultilevel"/>
    <w:tmpl w:val="A904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C"/>
    <w:rsid w:val="000013F2"/>
    <w:rsid w:val="00041A8D"/>
    <w:rsid w:val="0010689F"/>
    <w:rsid w:val="001114D1"/>
    <w:rsid w:val="0013341F"/>
    <w:rsid w:val="001751DB"/>
    <w:rsid w:val="001F5F41"/>
    <w:rsid w:val="002B3ABC"/>
    <w:rsid w:val="003E001B"/>
    <w:rsid w:val="0044131D"/>
    <w:rsid w:val="00515F38"/>
    <w:rsid w:val="005C3077"/>
    <w:rsid w:val="005D3A36"/>
    <w:rsid w:val="006323A9"/>
    <w:rsid w:val="00643BE8"/>
    <w:rsid w:val="0067497D"/>
    <w:rsid w:val="00704C71"/>
    <w:rsid w:val="00792F0A"/>
    <w:rsid w:val="007940DA"/>
    <w:rsid w:val="007B0AC0"/>
    <w:rsid w:val="008A56BB"/>
    <w:rsid w:val="00A12BA7"/>
    <w:rsid w:val="00A545BC"/>
    <w:rsid w:val="00A77391"/>
    <w:rsid w:val="00B40566"/>
    <w:rsid w:val="00B83903"/>
    <w:rsid w:val="00CA406B"/>
    <w:rsid w:val="00CC280B"/>
    <w:rsid w:val="00E37245"/>
    <w:rsid w:val="00E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33BFB-5202-42FE-9C47-EF8E708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qFormat/>
    <w:rsid w:val="00704C7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704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A5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C3077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23A9"/>
  </w:style>
  <w:style w:type="paragraph" w:styleId="Orri-oina">
    <w:name w:val="footer"/>
    <w:basedOn w:val="Normala"/>
    <w:link w:val="Orri-oinaKar"/>
    <w:uiPriority w:val="99"/>
    <w:unhideWhenUsed/>
    <w:rsid w:val="0063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23A9"/>
  </w:style>
  <w:style w:type="character" w:customStyle="1" w:styleId="2izenburuaKar">
    <w:name w:val="2. izenburua Kar"/>
    <w:basedOn w:val="Paragrafoarenletra-tipolehenetsia"/>
    <w:link w:val="2izenburua"/>
    <w:rsid w:val="00704C7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704C7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F4EF-70B4-45AA-9CDF-5086D40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Saez, Arrate</dc:creator>
  <cp:keywords/>
  <dc:description/>
  <cp:lastModifiedBy>Gonzalez Saez, Arrate</cp:lastModifiedBy>
  <cp:revision>7</cp:revision>
  <cp:lastPrinted>2023-05-10T12:30:00Z</cp:lastPrinted>
  <dcterms:created xsi:type="dcterms:W3CDTF">2023-05-11T12:32:00Z</dcterms:created>
  <dcterms:modified xsi:type="dcterms:W3CDTF">2023-05-15T07:30:00Z</dcterms:modified>
</cp:coreProperties>
</file>