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DFD8" w14:textId="5530D7EF" w:rsidR="003F4D1D" w:rsidRPr="00982CC1" w:rsidRDefault="003F4D1D" w:rsidP="00997E65">
      <w:pPr>
        <w:shd w:val="clear" w:color="auto" w:fill="FFFFFF"/>
        <w:jc w:val="both"/>
        <w:rPr>
          <w:rFonts w:ascii="Arial" w:hAnsi="Arial" w:cs="Arial"/>
          <w:bCs/>
          <w:i/>
          <w:iCs/>
          <w:sz w:val="20"/>
        </w:rPr>
        <w:sectPr w:rsidR="003F4D1D" w:rsidRPr="00982CC1" w:rsidSect="00987986">
          <w:headerReference w:type="default" r:id="rId11"/>
          <w:footerReference w:type="default" r:id="rId12"/>
          <w:pgSz w:w="12240" w:h="15840"/>
          <w:pgMar w:top="1814" w:right="964" w:bottom="1247" w:left="964" w:header="568" w:footer="720" w:gutter="0"/>
          <w:cols w:space="720"/>
        </w:sectPr>
      </w:pPr>
    </w:p>
    <w:p w14:paraId="25E9DFD9" w14:textId="77777777" w:rsidR="00981950" w:rsidRPr="00E142B8" w:rsidRDefault="00981950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</w:pPr>
    </w:p>
    <w:p w14:paraId="25E9DFDB" w14:textId="551BAE4A" w:rsidR="00CC3A32" w:rsidRPr="00754655" w:rsidRDefault="00CC3A32" w:rsidP="00B05F8A">
      <w:pPr>
        <w:shd w:val="clear" w:color="auto" w:fill="FFFFFF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8664C8">
        <w:rPr>
          <w:rFonts w:ascii="Arial" w:hAnsi="Arial" w:cs="Arial"/>
          <w:b/>
          <w:bCs/>
          <w:sz w:val="22"/>
          <w:szCs w:val="22"/>
        </w:rPr>
        <w:t xml:space="preserve">O SOSTENIBLE – Convocatoria </w:t>
      </w:r>
      <w:r w:rsidR="00462C07">
        <w:rPr>
          <w:rFonts w:ascii="Arial" w:hAnsi="Arial" w:cs="Arial"/>
          <w:b/>
          <w:bCs/>
          <w:sz w:val="22"/>
          <w:szCs w:val="22"/>
        </w:rPr>
        <w:t>20</w:t>
      </w:r>
      <w:r w:rsidR="00997E65">
        <w:rPr>
          <w:rFonts w:ascii="Arial" w:hAnsi="Arial" w:cs="Arial"/>
          <w:b/>
          <w:bCs/>
          <w:sz w:val="22"/>
          <w:szCs w:val="22"/>
        </w:rPr>
        <w:t>2</w:t>
      </w:r>
      <w:r w:rsidR="00934509">
        <w:rPr>
          <w:rFonts w:ascii="Arial" w:hAnsi="Arial" w:cs="Arial"/>
          <w:b/>
          <w:bCs/>
          <w:sz w:val="22"/>
          <w:szCs w:val="22"/>
        </w:rPr>
        <w:t>3</w:t>
      </w:r>
    </w:p>
    <w:p w14:paraId="25E9DFDC" w14:textId="77777777"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</w:t>
      </w:r>
      <w:r w:rsidR="002E0ADC">
        <w:rPr>
          <w:rFonts w:ascii="Arial" w:hAnsi="Arial" w:cs="Arial"/>
          <w:bCs/>
          <w:sz w:val="20"/>
        </w:rPr>
        <w:t>–</w:t>
      </w:r>
      <w:r w:rsidR="00D04E8F">
        <w:rPr>
          <w:rFonts w:ascii="Arial" w:hAnsi="Arial" w:cs="Arial"/>
          <w:bCs/>
          <w:sz w:val="20"/>
        </w:rPr>
        <w:t xml:space="preserve"> </w:t>
      </w:r>
      <w:r w:rsidR="00AD7370">
        <w:rPr>
          <w:rFonts w:ascii="Arial" w:hAnsi="Arial" w:cs="Arial"/>
          <w:bCs/>
          <w:sz w:val="20"/>
        </w:rPr>
        <w:t>CAMBIO CLIMÁTICO</w:t>
      </w:r>
    </w:p>
    <w:p w14:paraId="25E9DFDD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25E9DFDE" w14:textId="3AB3FCB1" w:rsidR="00981950" w:rsidRDefault="00204D41" w:rsidP="00B05F8A">
      <w:pPr>
        <w:shd w:val="clear" w:color="auto" w:fill="FFFFFF"/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25F1F402" w14:textId="77777777" w:rsidR="00204D41" w:rsidRPr="00E142B8" w:rsidRDefault="00204D41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25E9DFE0" w14:textId="77777777" w:rsidTr="00E96260">
        <w:tc>
          <w:tcPr>
            <w:tcW w:w="10450" w:type="dxa"/>
            <w:gridSpan w:val="2"/>
            <w:shd w:val="clear" w:color="auto" w:fill="E0E0E0"/>
          </w:tcPr>
          <w:p w14:paraId="25E9DFDF" w14:textId="77777777" w:rsidR="00E96260" w:rsidRPr="009C68BB" w:rsidRDefault="00E96260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C68BB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E96260" w:rsidRPr="00383E76" w14:paraId="25E9DFE3" w14:textId="77777777" w:rsidTr="00F448E5">
        <w:tc>
          <w:tcPr>
            <w:tcW w:w="2448" w:type="dxa"/>
          </w:tcPr>
          <w:p w14:paraId="25E9DFE1" w14:textId="77777777" w:rsidR="00E96260" w:rsidRPr="00383E76" w:rsidRDefault="00E96260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Nombre del </w:t>
            </w:r>
            <w:r w:rsidR="00462C07">
              <w:rPr>
                <w:rFonts w:ascii="Arial" w:hAnsi="Arial" w:cs="Arial"/>
                <w:bCs/>
                <w:sz w:val="20"/>
              </w:rPr>
              <w:t>e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 xml:space="preserve">nte </w:t>
            </w:r>
            <w:r w:rsidR="00462C07">
              <w:rPr>
                <w:rFonts w:ascii="Arial" w:hAnsi="Arial" w:cs="Arial"/>
                <w:bCs/>
                <w:sz w:val="20"/>
              </w:rPr>
              <w:t>l</w:t>
            </w:r>
            <w:r w:rsidR="00462C07" w:rsidRPr="00383E76">
              <w:rPr>
                <w:rFonts w:ascii="Arial" w:hAnsi="Arial" w:cs="Arial"/>
                <w:bCs/>
                <w:sz w:val="20"/>
              </w:rPr>
              <w:t>ocal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5E9DFE2" w14:textId="77777777" w:rsidR="00E96260" w:rsidRPr="00383E76" w:rsidRDefault="00E96260" w:rsidP="00B3060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:rsidRPr="00383E76" w14:paraId="25E9DFE6" w14:textId="77777777" w:rsidTr="00F448E5">
        <w:tc>
          <w:tcPr>
            <w:tcW w:w="2448" w:type="dxa"/>
          </w:tcPr>
          <w:p w14:paraId="25E9DFE4" w14:textId="77777777" w:rsidR="00031807" w:rsidRPr="00383E76" w:rsidRDefault="00031807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(habitantes)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5E9DFE5" w14:textId="77777777" w:rsidR="00031807" w:rsidRPr="00383E76" w:rsidRDefault="00031807" w:rsidP="00B3060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7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25E9DFEA" w14:textId="77777777" w:rsidTr="00F448E5">
        <w:tc>
          <w:tcPr>
            <w:tcW w:w="3348" w:type="dxa"/>
            <w:shd w:val="clear" w:color="auto" w:fill="E0E0E0"/>
          </w:tcPr>
          <w:p w14:paraId="25E9DFE8" w14:textId="77777777" w:rsidR="00A9263C" w:rsidRPr="009C68BB" w:rsidRDefault="000374B5" w:rsidP="002A7490">
            <w:pPr>
              <w:rPr>
                <w:b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actuación por la 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5E9DFE9" w14:textId="77777777" w:rsidR="00A9263C" w:rsidRPr="00383E76" w:rsidRDefault="00A9263C" w:rsidP="0051079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DFEC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812"/>
      </w:tblGrid>
      <w:tr w:rsidR="007E4E61" w:rsidRPr="00383E76" w14:paraId="25E9DFEE" w14:textId="77777777" w:rsidTr="0023591C">
        <w:tc>
          <w:tcPr>
            <w:tcW w:w="10343" w:type="dxa"/>
            <w:gridSpan w:val="2"/>
            <w:shd w:val="clear" w:color="auto" w:fill="E0E0E0"/>
          </w:tcPr>
          <w:p w14:paraId="25E9DFED" w14:textId="77777777" w:rsidR="007E4E61" w:rsidRPr="009C68BB" w:rsidRDefault="007E4E61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 w:rsidR="00E64803" w:rsidRPr="009C68B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9C68BB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AF1C2A" w:rsidRPr="00383E76" w14:paraId="25E9DFF0" w14:textId="77777777" w:rsidTr="0023591C">
        <w:tc>
          <w:tcPr>
            <w:tcW w:w="10343" w:type="dxa"/>
            <w:gridSpan w:val="2"/>
            <w:shd w:val="clear" w:color="auto" w:fill="auto"/>
          </w:tcPr>
          <w:p w14:paraId="25E9DFEF" w14:textId="77777777"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C2A">
              <w:rPr>
                <w:rFonts w:ascii="Arial" w:hAnsi="Arial" w:cs="Arial"/>
                <w:b/>
                <w:bCs/>
                <w:sz w:val="20"/>
              </w:rPr>
              <w:t xml:space="preserve">Tipo de proyecto para el que se solicita subvención </w:t>
            </w:r>
            <w:r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(marcar </w:t>
            </w:r>
            <w:r w:rsidR="00031807"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la línea y la </w:t>
            </w:r>
            <w:proofErr w:type="spellStart"/>
            <w:r w:rsidR="00031807"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>sublínea</w:t>
            </w:r>
            <w:proofErr w:type="spellEnd"/>
            <w:r w:rsidR="00031807"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Pr="00F91F35">
              <w:rPr>
                <w:rFonts w:ascii="Arial" w:hAnsi="Arial" w:cs="Arial"/>
                <w:b/>
                <w:bCs/>
                <w:color w:val="FF0000"/>
                <w:sz w:val="20"/>
              </w:rPr>
              <w:t>según proceda)</w:t>
            </w:r>
          </w:p>
        </w:tc>
      </w:tr>
      <w:tr w:rsidR="00031807" w:rsidRPr="00304E38" w14:paraId="25E9DFF3" w14:textId="77777777" w:rsidTr="00F15DC8">
        <w:trPr>
          <w:trHeight w:val="125"/>
        </w:trPr>
        <w:tc>
          <w:tcPr>
            <w:tcW w:w="4531" w:type="dxa"/>
            <w:shd w:val="clear" w:color="auto" w:fill="F2F2F2" w:themeFill="background1" w:themeFillShade="F2"/>
          </w:tcPr>
          <w:p w14:paraId="25E9DFF1" w14:textId="77777777" w:rsidR="00031807" w:rsidRPr="00304E38" w:rsidRDefault="00031807" w:rsidP="00F15D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Línea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5E9DFF2" w14:textId="77777777" w:rsidR="00353DB9" w:rsidRDefault="00031807" w:rsidP="00F15DC8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F15DC8">
              <w:rPr>
                <w:rFonts w:ascii="Arial" w:hAnsi="Arial" w:cs="Arial"/>
                <w:bCs/>
                <w:sz w:val="20"/>
              </w:rPr>
              <w:t>Sublínea</w:t>
            </w:r>
            <w:proofErr w:type="spellEnd"/>
          </w:p>
        </w:tc>
      </w:tr>
      <w:tr w:rsidR="00F15DC8" w:rsidRPr="00304E38" w14:paraId="25E9DFFE" w14:textId="77777777" w:rsidTr="0023591C">
        <w:tc>
          <w:tcPr>
            <w:tcW w:w="4531" w:type="dxa"/>
            <w:vMerge w:val="restart"/>
            <w:shd w:val="clear" w:color="auto" w:fill="FFFFFF"/>
          </w:tcPr>
          <w:p w14:paraId="60966966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Mitigación - </w:t>
            </w:r>
            <w:r w:rsidRPr="00304E38">
              <w:rPr>
                <w:rFonts w:ascii="Arial" w:hAnsi="Arial" w:cs="Arial"/>
                <w:bCs/>
                <w:sz w:val="20"/>
              </w:rPr>
              <w:t>Reducción de CO</w:t>
            </w:r>
            <w:r w:rsidRPr="00F53EB0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</w:p>
          <w:p w14:paraId="05566A97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F055A6">
              <w:rPr>
                <w:rFonts w:ascii="Arial" w:hAnsi="Arial" w:cs="Arial"/>
                <w:bCs/>
                <w:sz w:val="20"/>
              </w:rPr>
              <w:t>(</w:t>
            </w:r>
            <w:r w:rsidRPr="00502B41">
              <w:rPr>
                <w:rFonts w:ascii="Arial" w:hAnsi="Arial" w:cs="Arial"/>
                <w:bCs/>
                <w:sz w:val="20"/>
              </w:rPr>
              <w:t>Movilidad sostenible)</w:t>
            </w:r>
          </w:p>
          <w:p w14:paraId="5F43D1FC" w14:textId="77777777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5E9DFFB" w14:textId="47DB940D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1EA1B1B1" w14:textId="77777777" w:rsidR="00F15DC8" w:rsidRPr="004F0459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Diseño e implantación de Zonas de Bajas Emisiones</w:t>
            </w:r>
          </w:p>
          <w:p w14:paraId="25E9DFFD" w14:textId="3C2AA51F" w:rsidR="00F15DC8" w:rsidRPr="004F0459" w:rsidDel="00031807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5DC8" w:rsidRPr="00304E38" w14:paraId="25E9E002" w14:textId="77777777" w:rsidTr="0023591C">
        <w:tc>
          <w:tcPr>
            <w:tcW w:w="4531" w:type="dxa"/>
            <w:vMerge/>
            <w:shd w:val="clear" w:color="auto" w:fill="FFFFFF"/>
          </w:tcPr>
          <w:p w14:paraId="25E9DFFF" w14:textId="68FA2CD2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16CB1039" w14:textId="77777777" w:rsidR="00F15DC8" w:rsidRPr="004F0459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4F0459">
              <w:rPr>
                <w:rFonts w:ascii="Arial" w:hAnsi="Arial" w:cs="Arial"/>
                <w:bCs/>
                <w:sz w:val="19"/>
                <w:szCs w:val="19"/>
              </w:rPr>
              <w:t>Bidegorris</w:t>
            </w:r>
            <w:proofErr w:type="spellEnd"/>
          </w:p>
          <w:p w14:paraId="25E9E001" w14:textId="5E8515F3" w:rsidR="00F15DC8" w:rsidRPr="004F0459" w:rsidDel="00031807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15DC8" w:rsidRPr="00304E38" w14:paraId="25E9E006" w14:textId="77777777" w:rsidTr="0023591C">
        <w:tc>
          <w:tcPr>
            <w:tcW w:w="4531" w:type="dxa"/>
            <w:vMerge/>
            <w:shd w:val="clear" w:color="auto" w:fill="FFFFFF"/>
          </w:tcPr>
          <w:p w14:paraId="25E9E003" w14:textId="6C6196E1" w:rsidR="00F15DC8" w:rsidRDefault="00F15DC8" w:rsidP="00F448E5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4" w14:textId="77777777" w:rsidR="00F15DC8" w:rsidRPr="004F0459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Aparcamientos disuasorios</w:t>
            </w:r>
          </w:p>
          <w:p w14:paraId="25E9E005" w14:textId="77777777" w:rsidR="00F15DC8" w:rsidRPr="004F0459" w:rsidDel="00031807" w:rsidRDefault="00F15DC8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B" w14:textId="77777777" w:rsidTr="0023591C">
        <w:tc>
          <w:tcPr>
            <w:tcW w:w="4531" w:type="dxa"/>
            <w:vMerge w:val="restart"/>
            <w:shd w:val="clear" w:color="auto" w:fill="FFFFFF"/>
          </w:tcPr>
          <w:p w14:paraId="25E9E007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19"/>
                <w:szCs w:val="19"/>
              </w:rPr>
              <w:t>Mitigación – Absorción de carbono</w:t>
            </w:r>
          </w:p>
          <w:p w14:paraId="25E9E008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F69D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D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F69D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25E9E009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Forestación</w:t>
            </w:r>
          </w:p>
          <w:p w14:paraId="25E9E00A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0180" w:rsidRPr="00304E38" w14:paraId="25E9E00F" w14:textId="77777777" w:rsidTr="0023591C">
        <w:tc>
          <w:tcPr>
            <w:tcW w:w="4531" w:type="dxa"/>
            <w:vMerge/>
            <w:shd w:val="clear" w:color="auto" w:fill="FFFFFF"/>
          </w:tcPr>
          <w:p w14:paraId="25E9E00C" w14:textId="77777777" w:rsidR="00470180" w:rsidRPr="001F69D4" w:rsidRDefault="00470180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25E9E00D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F0459">
              <w:rPr>
                <w:rFonts w:ascii="Arial" w:hAnsi="Arial" w:cs="Arial"/>
                <w:sz w:val="20"/>
              </w:rPr>
              <w:t>Reforestación</w:t>
            </w:r>
          </w:p>
          <w:p w14:paraId="25E9E00E" w14:textId="77777777" w:rsidR="00470180" w:rsidRPr="004F0459" w:rsidRDefault="00470180" w:rsidP="00470180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sz w:val="20"/>
              </w:rPr>
            </w:r>
            <w:r w:rsidR="00934509">
              <w:rPr>
                <w:rFonts w:ascii="Arial" w:hAnsi="Arial" w:cs="Arial"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0609" w:rsidRPr="00304E38" w14:paraId="25E9E015" w14:textId="77777777" w:rsidTr="00B30609">
        <w:tc>
          <w:tcPr>
            <w:tcW w:w="4531" w:type="dxa"/>
            <w:vMerge w:val="restart"/>
            <w:shd w:val="clear" w:color="auto" w:fill="FFFFFF"/>
            <w:vAlign w:val="center"/>
          </w:tcPr>
          <w:p w14:paraId="25E9E010" w14:textId="37BC1F74" w:rsidR="00B30609" w:rsidRPr="0023591C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3591C">
              <w:rPr>
                <w:rFonts w:ascii="Arial" w:hAnsi="Arial" w:cs="Arial"/>
                <w:bCs/>
                <w:sz w:val="19"/>
                <w:szCs w:val="19"/>
              </w:rPr>
              <w:t>Adaptación</w:t>
            </w:r>
          </w:p>
          <w:p w14:paraId="25E9E011" w14:textId="77777777" w:rsidR="00B30609" w:rsidRPr="0023591C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9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(minimización de los efectos del cambio climático y mejora de la resiliencia)</w:t>
            </w:r>
          </w:p>
          <w:p w14:paraId="25E9E012" w14:textId="77777777" w:rsidR="00B30609" w:rsidRPr="00F35992" w:rsidRDefault="00B30609" w:rsidP="00B30609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highlight w:val="yellow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3591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12" w:type="dxa"/>
            <w:shd w:val="clear" w:color="auto" w:fill="FFFFFF"/>
          </w:tcPr>
          <w:p w14:paraId="68CCADF1" w14:textId="77777777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Planes de clima y energía</w:t>
            </w:r>
          </w:p>
          <w:p w14:paraId="25E9E014" w14:textId="77777777" w:rsidR="00B30609" w:rsidRPr="004F0459" w:rsidRDefault="00B30609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54C521CE" w14:textId="77777777" w:rsidTr="0023591C">
        <w:tc>
          <w:tcPr>
            <w:tcW w:w="4531" w:type="dxa"/>
            <w:vMerge/>
            <w:shd w:val="clear" w:color="auto" w:fill="FFFFFF"/>
          </w:tcPr>
          <w:p w14:paraId="3502DFAD" w14:textId="77777777" w:rsidR="00B30609" w:rsidRPr="0023591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1DD7A231" w14:textId="3A601D08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Adaptación – integración del cambio climático y/o las soluciones basadas en la naturaleza</w:t>
            </w:r>
          </w:p>
          <w:p w14:paraId="4A4BB0A9" w14:textId="747606D7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25E9E01D" w14:textId="77777777" w:rsidTr="0023591C">
        <w:tc>
          <w:tcPr>
            <w:tcW w:w="4531" w:type="dxa"/>
            <w:vMerge/>
            <w:shd w:val="clear" w:color="auto" w:fill="FFFFFF"/>
          </w:tcPr>
          <w:p w14:paraId="25E9E01A" w14:textId="77777777" w:rsidR="00B30609" w:rsidRPr="00923B5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370EF376" w14:textId="768AA85C" w:rsidR="00B30609" w:rsidRPr="004F0459" w:rsidRDefault="00B30609" w:rsidP="00BE2BBE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>Adaptación – intervenciones para el fomento y la utilización de soluciones basadas en la naturaleza</w:t>
            </w:r>
          </w:p>
          <w:p w14:paraId="25E9E01C" w14:textId="77777777" w:rsidR="00B30609" w:rsidRPr="004F0459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30609" w:rsidRPr="00304E38" w14:paraId="7C447FCF" w14:textId="77777777" w:rsidTr="0023591C">
        <w:tc>
          <w:tcPr>
            <w:tcW w:w="4531" w:type="dxa"/>
            <w:vMerge/>
            <w:shd w:val="clear" w:color="auto" w:fill="FFFFFF"/>
          </w:tcPr>
          <w:p w14:paraId="2D69C983" w14:textId="77777777" w:rsidR="00B30609" w:rsidRPr="00923B5C" w:rsidRDefault="00B30609" w:rsidP="0003180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FFFFF"/>
          </w:tcPr>
          <w:p w14:paraId="15F61CAE" w14:textId="77777777" w:rsidR="00B30609" w:rsidRPr="004F0459" w:rsidRDefault="00B30609" w:rsidP="00811A4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19"/>
                <w:szCs w:val="19"/>
              </w:rPr>
              <w:t xml:space="preserve">Adaptación – Actuaciones en costa </w:t>
            </w:r>
          </w:p>
          <w:p w14:paraId="4E64635B" w14:textId="1DB6EA86" w:rsidR="00B30609" w:rsidRPr="004F0459" w:rsidRDefault="00B30609" w:rsidP="00811A4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5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F045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F97CFD6" w14:textId="77777777" w:rsidR="00F15DC8" w:rsidRDefault="00F15DC8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7E4E61" w:rsidRPr="00383E76" w14:paraId="25E9E020" w14:textId="77777777" w:rsidTr="0023591C">
        <w:tc>
          <w:tcPr>
            <w:tcW w:w="10343" w:type="dxa"/>
          </w:tcPr>
          <w:p w14:paraId="25E9E01F" w14:textId="77777777" w:rsidR="007E4E61" w:rsidRPr="006A7539" w:rsidRDefault="007E4E61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05E">
              <w:rPr>
                <w:rFonts w:ascii="Arial" w:hAnsi="Arial" w:cs="Arial"/>
                <w:b/>
                <w:bCs/>
                <w:sz w:val="20"/>
              </w:rPr>
              <w:lastRenderedPageBreak/>
              <w:t>Breve resumen</w:t>
            </w:r>
            <w:r w:rsidR="006A753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7E4E61" w:rsidRPr="00383E76" w14:paraId="25E9E027" w14:textId="77777777" w:rsidTr="00F448E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021" w14:textId="77777777" w:rsidR="007E4E61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2" w14:textId="77777777" w:rsidR="007E4E61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4" w14:textId="77777777" w:rsidR="00A724D4" w:rsidRDefault="00A724D4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5" w14:textId="77777777" w:rsidR="00A724D4" w:rsidRDefault="00A724D4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26" w14:textId="77777777" w:rsidR="007E4E61" w:rsidRPr="00383E76" w:rsidRDefault="007E4E61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28" w14:textId="46429968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7ED480D" w14:textId="77777777" w:rsidR="00DC1CC4" w:rsidRPr="00DC1CC4" w:rsidRDefault="00DC1CC4" w:rsidP="00DC1CC4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DC1CC4">
        <w:rPr>
          <w:rFonts w:ascii="Arial" w:hAnsi="Arial" w:cs="Arial"/>
          <w:b/>
          <w:bCs/>
          <w:color w:val="0070C0"/>
          <w:sz w:val="20"/>
        </w:rPr>
        <w:t>Si la actuación implica actuaciones sobre algún terreno (</w:t>
      </w:r>
      <w:proofErr w:type="spellStart"/>
      <w:r w:rsidRPr="00DC1CC4">
        <w:rPr>
          <w:rFonts w:ascii="Arial" w:hAnsi="Arial" w:cs="Arial"/>
          <w:b/>
          <w:bCs/>
          <w:color w:val="0070C0"/>
          <w:sz w:val="20"/>
        </w:rPr>
        <w:t>p.e</w:t>
      </w:r>
      <w:proofErr w:type="spellEnd"/>
      <w:r w:rsidRPr="00DC1CC4">
        <w:rPr>
          <w:rFonts w:ascii="Arial" w:hAnsi="Arial" w:cs="Arial"/>
          <w:b/>
          <w:bCs/>
          <w:color w:val="0070C0"/>
          <w:sz w:val="20"/>
        </w:rPr>
        <w:t xml:space="preserve">. aparcamientos disuasorios, </w:t>
      </w:r>
      <w:proofErr w:type="spellStart"/>
      <w:r w:rsidRPr="00DC1CC4">
        <w:rPr>
          <w:rFonts w:ascii="Arial" w:hAnsi="Arial" w:cs="Arial"/>
          <w:b/>
          <w:bCs/>
          <w:color w:val="0070C0"/>
          <w:sz w:val="20"/>
        </w:rPr>
        <w:t>bidegorris</w:t>
      </w:r>
      <w:proofErr w:type="spellEnd"/>
      <w:r w:rsidRPr="00DC1CC4">
        <w:rPr>
          <w:rFonts w:ascii="Arial" w:hAnsi="Arial" w:cs="Arial"/>
          <w:b/>
          <w:bCs/>
          <w:color w:val="0070C0"/>
          <w:sz w:val="20"/>
        </w:rPr>
        <w:t>…), adjuntar el Formulario emplazamiento.</w:t>
      </w:r>
    </w:p>
    <w:p w14:paraId="25E9E029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58AD" w:rsidRPr="00383E76" w14:paraId="25E9E02E" w14:textId="77777777" w:rsidTr="00F15DC8">
        <w:tc>
          <w:tcPr>
            <w:tcW w:w="10485" w:type="dxa"/>
            <w:shd w:val="clear" w:color="auto" w:fill="E0E0E0"/>
          </w:tcPr>
          <w:p w14:paraId="25E9E02A" w14:textId="77777777"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>En infraestructuras, justificación de:</w:t>
            </w:r>
          </w:p>
          <w:p w14:paraId="25E9E02B" w14:textId="0EDD6D72"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-Uso del </w:t>
            </w:r>
            <w:r w:rsidR="00F448E5">
              <w:rPr>
                <w:rFonts w:ascii="Arial" w:hAnsi="Arial" w:cs="Arial"/>
                <w:bCs/>
                <w:sz w:val="20"/>
              </w:rPr>
              <w:t>4</w:t>
            </w:r>
            <w:r w:rsidR="008706A9" w:rsidRPr="009C68BB">
              <w:rPr>
                <w:rFonts w:ascii="Arial" w:hAnsi="Arial" w:cs="Arial"/>
                <w:bCs/>
                <w:sz w:val="20"/>
              </w:rPr>
              <w:t>0% de material reciclado (infraestructuras)</w:t>
            </w:r>
          </w:p>
          <w:p w14:paraId="25E9E02C" w14:textId="77777777"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-Criterios ecológicos, integración paisajística y conservación de la biodiversidad</w:t>
            </w:r>
          </w:p>
          <w:p w14:paraId="25E9E02D" w14:textId="77777777" w:rsidR="008706A9" w:rsidRPr="008706A9" w:rsidRDefault="008706A9" w:rsidP="009C68BB">
            <w:r w:rsidRPr="009C68BB">
              <w:rPr>
                <w:rFonts w:ascii="Arial" w:hAnsi="Arial" w:cs="Arial"/>
                <w:bCs/>
                <w:sz w:val="20"/>
              </w:rPr>
              <w:t xml:space="preserve">Nota: se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se desarrollan estos conceptos.</w:t>
            </w:r>
          </w:p>
        </w:tc>
      </w:tr>
      <w:tr w:rsidR="008706A9" w:rsidRPr="00383E76" w14:paraId="25E9E030" w14:textId="77777777" w:rsidTr="00F15DC8">
        <w:trPr>
          <w:trHeight w:val="284"/>
        </w:trPr>
        <w:tc>
          <w:tcPr>
            <w:tcW w:w="10485" w:type="dxa"/>
            <w:shd w:val="clear" w:color="auto" w:fill="F2F2F2"/>
          </w:tcPr>
          <w:p w14:paraId="25E9E02F" w14:textId="77777777"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Material reciclado</w:t>
            </w:r>
          </w:p>
        </w:tc>
      </w:tr>
      <w:tr w:rsidR="008706A9" w:rsidRPr="00811A43" w14:paraId="25E9E036" w14:textId="77777777" w:rsidTr="00F15DC8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25E9E031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2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3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4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5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06A9" w:rsidRPr="00383E76" w14:paraId="25E9E038" w14:textId="77777777" w:rsidTr="00F15DC8">
        <w:trPr>
          <w:trHeight w:val="284"/>
        </w:trPr>
        <w:tc>
          <w:tcPr>
            <w:tcW w:w="10485" w:type="dxa"/>
            <w:shd w:val="clear" w:color="auto" w:fill="F2F2F2"/>
          </w:tcPr>
          <w:p w14:paraId="25E9E037" w14:textId="77777777" w:rsidR="008706A9" w:rsidRPr="00383E76" w:rsidRDefault="008706A9" w:rsidP="00462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3D5C5B">
              <w:rPr>
                <w:rFonts w:ascii="Arial" w:hAnsi="Arial" w:cs="Arial"/>
                <w:bCs/>
                <w:sz w:val="20"/>
              </w:rPr>
              <w:t>Criterios ecológicos, integración paisajística y conservación de la biodiversidad</w:t>
            </w:r>
          </w:p>
        </w:tc>
      </w:tr>
      <w:tr w:rsidR="008706A9" w:rsidRPr="00811A43" w14:paraId="25E9E03E" w14:textId="77777777" w:rsidTr="00F15DC8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25E9E039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A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B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C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3D" w14:textId="77777777" w:rsidR="008706A9" w:rsidRDefault="008706A9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3F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040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 xml:space="preserve">I. </w:t>
      </w:r>
      <w:r w:rsidR="00521529" w:rsidRPr="00264FE9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264FE9">
        <w:rPr>
          <w:rFonts w:ascii="Arial" w:hAnsi="Arial" w:cs="Arial"/>
          <w:b/>
          <w:bCs/>
          <w:sz w:val="22"/>
          <w:u w:val="single"/>
        </w:rPr>
        <w:t>:</w:t>
      </w:r>
    </w:p>
    <w:p w14:paraId="25E9E041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1686"/>
        <w:gridCol w:w="5225"/>
      </w:tblGrid>
      <w:tr w:rsidR="00BF360C" w:rsidRPr="00383E76" w14:paraId="25E9E043" w14:textId="77777777" w:rsidTr="005A2CE7">
        <w:tc>
          <w:tcPr>
            <w:tcW w:w="10450" w:type="dxa"/>
            <w:gridSpan w:val="3"/>
            <w:shd w:val="clear" w:color="auto" w:fill="E0E0E0"/>
          </w:tcPr>
          <w:p w14:paraId="25E9E042" w14:textId="77777777" w:rsidR="00BF360C" w:rsidRPr="009C68BB" w:rsidRDefault="00BF360C" w:rsidP="005A2CE7">
            <w:r w:rsidRPr="009C68BB">
              <w:rPr>
                <w:rFonts w:ascii="Arial" w:hAnsi="Arial" w:cs="Arial"/>
                <w:bCs/>
                <w:sz w:val="20"/>
              </w:rPr>
              <w:t>Carácter innovador:</w:t>
            </w:r>
          </w:p>
        </w:tc>
      </w:tr>
      <w:tr w:rsidR="00811A43" w:rsidRPr="00383E76" w14:paraId="25E9E045" w14:textId="77777777" w:rsidTr="00811A43">
        <w:tc>
          <w:tcPr>
            <w:tcW w:w="5225" w:type="dxa"/>
            <w:gridSpan w:val="2"/>
            <w:shd w:val="clear" w:color="auto" w:fill="FFFFFF"/>
          </w:tcPr>
          <w:p w14:paraId="4096317E" w14:textId="67B67DB0" w:rsidR="00811A43" w:rsidRPr="00811A43" w:rsidRDefault="00811A43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11A43">
              <w:rPr>
                <w:rFonts w:ascii="Arial" w:hAnsi="Arial" w:cs="Arial"/>
                <w:bCs/>
                <w:sz w:val="20"/>
              </w:rPr>
              <w:t xml:space="preserve">¿Se ha desarrollado anteriormente en otros municipios?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25E9E044" w14:textId="5F00B967" w:rsidR="00811A43" w:rsidRPr="00811A43" w:rsidRDefault="00811A43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811A4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4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1A43">
              <w:rPr>
                <w:rFonts w:ascii="Arial" w:hAnsi="Arial" w:cs="Arial"/>
                <w:bCs/>
                <w:sz w:val="20"/>
              </w:rPr>
              <w:fldChar w:fldCharType="end"/>
            </w:r>
            <w:r w:rsidRPr="00811A43">
              <w:rPr>
                <w:rFonts w:ascii="Arial" w:hAnsi="Arial" w:cs="Arial"/>
                <w:bCs/>
                <w:sz w:val="20"/>
              </w:rPr>
              <w:t xml:space="preserve"> Sí   </w:t>
            </w:r>
            <w:r w:rsidRPr="00811A4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43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34509">
              <w:rPr>
                <w:rFonts w:ascii="Arial" w:hAnsi="Arial" w:cs="Arial"/>
                <w:bCs/>
                <w:sz w:val="20"/>
              </w:rPr>
            </w:r>
            <w:r w:rsidR="009345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1A43">
              <w:rPr>
                <w:rFonts w:ascii="Arial" w:hAnsi="Arial" w:cs="Arial"/>
                <w:bCs/>
                <w:sz w:val="20"/>
              </w:rPr>
              <w:fldChar w:fldCharType="end"/>
            </w:r>
            <w:r w:rsidRPr="00811A43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383E76" w14:paraId="25E9E048" w14:textId="77777777" w:rsidTr="00F15DC8">
        <w:tc>
          <w:tcPr>
            <w:tcW w:w="3539" w:type="dxa"/>
            <w:shd w:val="clear" w:color="auto" w:fill="FFFFFF"/>
          </w:tcPr>
          <w:p w14:paraId="0489900F" w14:textId="77777777" w:rsidR="00BF360C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</w:t>
            </w:r>
            <w:r w:rsidR="006015BF">
              <w:rPr>
                <w:rFonts w:ascii="Arial" w:hAnsi="Arial" w:cs="Arial"/>
                <w:sz w:val="20"/>
              </w:rPr>
              <w:t>Dónde</w:t>
            </w:r>
            <w:r w:rsidR="00BF360C">
              <w:rPr>
                <w:rFonts w:ascii="Arial" w:hAnsi="Arial" w:cs="Arial"/>
                <w:sz w:val="20"/>
              </w:rPr>
              <w:t xml:space="preserve"> se ha desarrollado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25E9E046" w14:textId="60DC7536" w:rsidR="00F15DC8" w:rsidRPr="00383E76" w:rsidRDefault="00F15DC8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11" w:type="dxa"/>
            <w:gridSpan w:val="2"/>
            <w:shd w:val="clear" w:color="auto" w:fill="DEEAF6" w:themeFill="accent1" w:themeFillTint="33"/>
          </w:tcPr>
          <w:p w14:paraId="25E9E047" w14:textId="77777777" w:rsidR="00BF360C" w:rsidRPr="00383E76" w:rsidRDefault="00BF360C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383E76" w14:paraId="25E9E04B" w14:textId="77777777" w:rsidTr="00F15DC8">
        <w:tc>
          <w:tcPr>
            <w:tcW w:w="3539" w:type="dxa"/>
            <w:shd w:val="clear" w:color="auto" w:fill="FFFFFF"/>
          </w:tcPr>
          <w:p w14:paraId="25E9E049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del carácter innovador</w:t>
            </w:r>
            <w:r>
              <w:rPr>
                <w:rFonts w:ascii="Arial" w:hAnsi="Arial" w:cs="Arial"/>
                <w:bCs/>
                <w:sz w:val="20"/>
              </w:rPr>
              <w:t xml:space="preserve"> del proyecto (baja implantación en la CAPV, características nuevas, pilotaje…)</w:t>
            </w:r>
          </w:p>
        </w:tc>
        <w:tc>
          <w:tcPr>
            <w:tcW w:w="6911" w:type="dxa"/>
            <w:gridSpan w:val="2"/>
            <w:shd w:val="clear" w:color="auto" w:fill="DEEAF6" w:themeFill="accent1" w:themeFillTint="33"/>
          </w:tcPr>
          <w:p w14:paraId="25E9E04A" w14:textId="77777777" w:rsidR="00BF360C" w:rsidRPr="00383E76" w:rsidRDefault="00BF360C" w:rsidP="00811A4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4C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14:paraId="25E9E04E" w14:textId="77777777" w:rsidTr="003A0F1D">
        <w:tc>
          <w:tcPr>
            <w:tcW w:w="10452" w:type="dxa"/>
            <w:gridSpan w:val="2"/>
            <w:shd w:val="clear" w:color="auto" w:fill="E0E0E0"/>
          </w:tcPr>
          <w:p w14:paraId="25E9E04D" w14:textId="77777777" w:rsidR="00521529" w:rsidRPr="003A0F1D" w:rsidRDefault="00521529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Carácter estratégico de la acción</w:t>
            </w:r>
          </w:p>
        </w:tc>
      </w:tr>
      <w:tr w:rsidR="00521529" w:rsidRPr="00383E76" w14:paraId="25E9E053" w14:textId="77777777" w:rsidTr="003A0F1D">
        <w:tc>
          <w:tcPr>
            <w:tcW w:w="10452" w:type="dxa"/>
            <w:gridSpan w:val="2"/>
            <w:shd w:val="clear" w:color="auto" w:fill="FFFFFF"/>
          </w:tcPr>
          <w:p w14:paraId="25E9E04F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 xml:space="preserve">a) 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>Carácter estratégico de la actuación, en sintonía con las estrategias</w:t>
            </w:r>
            <w:r w:rsidR="00462C07">
              <w:rPr>
                <w:rFonts w:ascii="Arial" w:hAnsi="Arial" w:cs="Arial"/>
                <w:bCs/>
                <w:sz w:val="20"/>
              </w:rPr>
              <w:t>,</w:t>
            </w:r>
            <w:r w:rsidR="00BC0AFB" w:rsidRPr="002A05F9">
              <w:rPr>
                <w:rFonts w:ascii="Arial" w:hAnsi="Arial" w:cs="Arial"/>
                <w:bCs/>
                <w:sz w:val="20"/>
              </w:rPr>
              <w:t xml:space="preserve"> planes y programas del Departamento de </w:t>
            </w:r>
            <w:r w:rsidR="00997E65">
              <w:rPr>
                <w:rFonts w:ascii="Arial" w:hAnsi="Arial" w:cs="Arial"/>
                <w:bCs/>
                <w:sz w:val="20"/>
              </w:rPr>
              <w:t>Desarrollo Económico, Sostenibilidad y Medio Ambiente</w:t>
            </w:r>
            <w:r w:rsidR="006D0A8F">
              <w:rPr>
                <w:rFonts w:ascii="Arial" w:hAnsi="Arial" w:cs="Arial"/>
                <w:bCs/>
                <w:sz w:val="20"/>
              </w:rPr>
              <w:t>.</w:t>
            </w:r>
          </w:p>
          <w:p w14:paraId="25E9E050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5E9E051" w14:textId="77777777" w:rsidR="00462C07" w:rsidRDefault="00BC0AFB" w:rsidP="00F35992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D55BD4">
              <w:rPr>
                <w:rFonts w:ascii="Arial" w:hAnsi="Arial" w:cs="Arial"/>
                <w:bCs/>
                <w:sz w:val="20"/>
              </w:rPr>
              <w:t xml:space="preserve">El compromiso de la entidad local con las políticas de sostenibilidad y el informe de evaluación y seguimiento del proceso de sostenibilidad. </w:t>
            </w:r>
          </w:p>
          <w:p w14:paraId="25E9E052" w14:textId="77777777" w:rsidR="00353DB9" w:rsidRDefault="00462C07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/>
                <w:sz w:val="20"/>
              </w:rPr>
              <w:lastRenderedPageBreak/>
              <w:t>Nota</w:t>
            </w:r>
            <w:r>
              <w:rPr>
                <w:rFonts w:ascii="Arial" w:hAnsi="Arial" w:cs="Arial"/>
                <w:bCs/>
                <w:sz w:val="20"/>
              </w:rPr>
              <w:t>: e</w:t>
            </w:r>
            <w:r w:rsidR="00BC0AFB" w:rsidRPr="00D55BD4">
              <w:rPr>
                <w:rFonts w:ascii="Arial" w:hAnsi="Arial" w:cs="Arial"/>
                <w:bCs/>
                <w:sz w:val="20"/>
              </w:rPr>
              <w:t>ste aspecto se verificará de oficio en aquellos ayuntamientos pertenecientes a la red Udalsarea</w:t>
            </w:r>
            <w:r w:rsidRPr="00D55BD4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030</w:t>
            </w:r>
            <w:r w:rsidR="00053013">
              <w:rPr>
                <w:rFonts w:ascii="Arial" w:hAnsi="Arial" w:cs="Arial"/>
                <w:bCs/>
                <w:sz w:val="20"/>
              </w:rPr>
              <w:t xml:space="preserve"> 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 xml:space="preserve">y que participen en el Programa de </w:t>
            </w:r>
            <w:r w:rsidR="00031807" w:rsidRPr="00F35992">
              <w:rPr>
                <w:rFonts w:ascii="Arial" w:hAnsi="Arial" w:cs="Arial"/>
                <w:bCs/>
                <w:sz w:val="20"/>
              </w:rPr>
              <w:t>E</w:t>
            </w:r>
            <w:r w:rsidR="00053013" w:rsidRPr="00F35992">
              <w:rPr>
                <w:rFonts w:ascii="Arial" w:hAnsi="Arial" w:cs="Arial"/>
                <w:bCs/>
                <w:sz w:val="20"/>
              </w:rPr>
              <w:t>valuación de Políticas Municipales correspondiente</w:t>
            </w:r>
            <w:r w:rsidRPr="00F21AF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A0F1D" w14:paraId="25E9E055" w14:textId="77777777" w:rsidTr="00B306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DEEAF6" w:themeFill="accent1" w:themeFillTint="33"/>
          </w:tcPr>
          <w:p w14:paraId="284B869A" w14:textId="77777777" w:rsidR="003A0F1D" w:rsidRDefault="003A0F1D" w:rsidP="00B30609">
            <w:pPr>
              <w:spacing w:before="60" w:after="60"/>
              <w:jc w:val="both"/>
            </w:pPr>
          </w:p>
          <w:p w14:paraId="2B07E68C" w14:textId="77777777" w:rsidR="004F0459" w:rsidRDefault="004F0459" w:rsidP="00B30609">
            <w:pPr>
              <w:spacing w:before="60" w:after="60"/>
              <w:jc w:val="both"/>
            </w:pPr>
          </w:p>
          <w:p w14:paraId="25E9E054" w14:textId="747797CF" w:rsidR="004F0459" w:rsidRDefault="004F0459" w:rsidP="00B30609">
            <w:pPr>
              <w:spacing w:before="60" w:after="60"/>
              <w:jc w:val="both"/>
            </w:pPr>
          </w:p>
        </w:tc>
      </w:tr>
      <w:tr w:rsidR="000D58AD" w14:paraId="25E9E058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6" w14:textId="77777777" w:rsidR="000D58AD" w:rsidRPr="00E320F2" w:rsidRDefault="00BC0AF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 xml:space="preserve">Indicar si se dispone de </w:t>
            </w:r>
            <w:r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7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14:paraId="25E9E05B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9" w14:textId="77777777" w:rsidR="003D5C5B" w:rsidRPr="00E320F2" w:rsidRDefault="003D5C5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I</w:t>
            </w:r>
            <w:r w:rsidR="00462C07">
              <w:rPr>
                <w:rFonts w:ascii="Arial" w:hAnsi="Arial" w:cs="Arial"/>
                <w:bCs/>
                <w:sz w:val="20"/>
              </w:rPr>
              <w:t>ndicar si se dispone de i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nforme de evaluación y seguimiento </w:t>
            </w:r>
            <w:r w:rsidR="00E320F2">
              <w:rPr>
                <w:rFonts w:ascii="Arial" w:hAnsi="Arial" w:cs="Arial"/>
                <w:bCs/>
                <w:sz w:val="20"/>
              </w:rPr>
              <w:t>de</w:t>
            </w:r>
            <w:r w:rsidR="00D7141A">
              <w:rPr>
                <w:rFonts w:ascii="Arial" w:hAnsi="Arial" w:cs="Arial"/>
                <w:bCs/>
                <w:sz w:val="20"/>
              </w:rPr>
              <w:t>l</w:t>
            </w:r>
            <w:r w:rsidR="00E320F2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A" w14:textId="77777777" w:rsidR="003D5C5B" w:rsidRPr="00F70763" w:rsidRDefault="003D5C5B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14:paraId="25E9E05E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5E9E05C" w14:textId="77777777" w:rsidR="00031807" w:rsidRPr="00982CC1" w:rsidRDefault="00031807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 xml:space="preserve">Indicar si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 xml:space="preserve">se </w:t>
            </w:r>
            <w:r w:rsidRPr="00982CC1">
              <w:rPr>
                <w:rFonts w:ascii="Arial" w:hAnsi="Arial" w:cs="Arial"/>
                <w:bCs/>
                <w:sz w:val="20"/>
              </w:rPr>
              <w:t>calcula sistemáticamente el inventario de emisiones de GEI del municipio y el ayuntamiento</w:t>
            </w:r>
            <w:r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5D" w14:textId="77777777" w:rsidR="00031807" w:rsidRPr="00F70763" w:rsidRDefault="00031807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D58AD" w14:paraId="25E9E061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5F" w14:textId="6AFB5BEE" w:rsidR="00353DB9" w:rsidRPr="00982CC1" w:rsidRDefault="000D58AD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si se dis</w:t>
            </w:r>
            <w:r w:rsidR="00E460E4" w:rsidRPr="00982CC1">
              <w:rPr>
                <w:rFonts w:ascii="Arial" w:hAnsi="Arial" w:cs="Arial"/>
                <w:bCs/>
                <w:sz w:val="20"/>
              </w:rPr>
              <w:t>pone de otros planes, programas</w:t>
            </w:r>
            <w:r w:rsidR="00BB725D" w:rsidRPr="00982CC1">
              <w:rPr>
                <w:rFonts w:ascii="Arial" w:hAnsi="Arial" w:cs="Arial"/>
                <w:bCs/>
                <w:sz w:val="20"/>
              </w:rPr>
              <w:t xml:space="preserve">, </w:t>
            </w:r>
            <w:r w:rsidR="00982CC1" w:rsidRPr="00982CC1">
              <w:rPr>
                <w:rFonts w:ascii="Arial" w:hAnsi="Arial" w:cs="Arial"/>
                <w:bCs/>
                <w:sz w:val="20"/>
              </w:rPr>
              <w:t>ordenanzas relacionadas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 con el cambio climático</w:t>
            </w:r>
            <w:r w:rsidR="009C38C6" w:rsidRPr="00982CC1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60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31807" w14:paraId="25E9E064" w14:textId="77777777" w:rsidTr="00F7076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25E9E062" w14:textId="41478C3E" w:rsidR="00353DB9" w:rsidRPr="00982CC1" w:rsidRDefault="009D4A24" w:rsidP="00F35992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Indicar la f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>irma de convenios internacionales o nacionales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relacionados con el cambio climático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: Pacto de </w:t>
            </w:r>
            <w:r w:rsidR="00F35992" w:rsidRPr="00982CC1">
              <w:rPr>
                <w:rFonts w:ascii="Arial" w:hAnsi="Arial" w:cs="Arial"/>
                <w:bCs/>
                <w:sz w:val="20"/>
              </w:rPr>
              <w:t>Alcaldías</w:t>
            </w:r>
            <w:r w:rsidR="00031807" w:rsidRPr="00982CC1">
              <w:rPr>
                <w:rFonts w:ascii="Arial" w:hAnsi="Arial" w:cs="Arial"/>
                <w:bCs/>
                <w:sz w:val="20"/>
              </w:rPr>
              <w:t xml:space="preserve">, Compact </w:t>
            </w:r>
            <w:proofErr w:type="spellStart"/>
            <w:r w:rsidR="00031807" w:rsidRPr="00982CC1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="00031807" w:rsidRPr="00982CC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031807" w:rsidRPr="00982CC1">
              <w:rPr>
                <w:rFonts w:ascii="Arial" w:hAnsi="Arial" w:cs="Arial"/>
                <w:bCs/>
                <w:sz w:val="20"/>
              </w:rPr>
              <w:t>Mayors</w:t>
            </w:r>
            <w:proofErr w:type="spellEnd"/>
            <w:r w:rsidR="00031807" w:rsidRPr="00982CC1">
              <w:rPr>
                <w:rFonts w:ascii="Arial" w:hAnsi="Arial" w:cs="Arial"/>
                <w:bCs/>
                <w:sz w:val="20"/>
              </w:rPr>
              <w:t>, etc.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Definir cuáles.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5E9E063" w14:textId="77777777" w:rsidR="00031807" w:rsidRPr="00F70763" w:rsidRDefault="00031807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65" w14:textId="77777777"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14:paraId="25E9E06A" w14:textId="77777777" w:rsidTr="009C68BB">
        <w:tc>
          <w:tcPr>
            <w:tcW w:w="10452" w:type="dxa"/>
            <w:shd w:val="clear" w:color="auto" w:fill="E0E0E0"/>
          </w:tcPr>
          <w:p w14:paraId="25E9E066" w14:textId="77777777" w:rsidR="007B3EA0" w:rsidRPr="009C68BB" w:rsidRDefault="00E078F7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 el caso de proyectos de a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daptación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al cambio climático</w:t>
            </w:r>
            <w:r w:rsidR="007B3EA0" w:rsidRPr="009C68B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5E9E067" w14:textId="77777777"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 w:rsidRPr="009C68BB">
              <w:rPr>
                <w:rFonts w:ascii="Arial" w:hAnsi="Arial" w:cs="Arial"/>
                <w:bCs/>
                <w:sz w:val="20"/>
              </w:rPr>
              <w:t>-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>En acciones de adaptación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 justificar su alineación con el plan de adaptación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si lo hubiera. En caso de no haberlo justificar la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vulnerabilidad y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por lo tanto</w:t>
            </w:r>
            <w:r w:rsidR="008A563E">
              <w:rPr>
                <w:rFonts w:ascii="Arial" w:hAnsi="Arial" w:cs="Arial"/>
                <w:bCs/>
                <w:sz w:val="20"/>
              </w:rPr>
              <w:t>,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 la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necesidad de desarrollar la actuación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25E9E069" w14:textId="77777777" w:rsidR="000D58AD" w:rsidRPr="000D294D" w:rsidRDefault="00BA198B" w:rsidP="009C68BB">
            <w:r w:rsidRPr="009C68BB">
              <w:rPr>
                <w:rFonts w:ascii="Arial" w:hAnsi="Arial" w:cs="Arial"/>
                <w:bCs/>
                <w:sz w:val="20"/>
              </w:rPr>
              <w:t>(</w:t>
            </w:r>
            <w:r w:rsidR="00E320F2" w:rsidRPr="009C68BB">
              <w:rPr>
                <w:rFonts w:ascii="Arial" w:hAnsi="Arial" w:cs="Arial"/>
                <w:bCs/>
                <w:sz w:val="20"/>
              </w:rPr>
              <w:t>S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 se desarrollan estos conceptos).</w:t>
            </w:r>
          </w:p>
        </w:tc>
      </w:tr>
      <w:tr w:rsidR="000D58AD" w:rsidRPr="00F70763" w14:paraId="25E9E077" w14:textId="77777777" w:rsidTr="00F70763">
        <w:tc>
          <w:tcPr>
            <w:tcW w:w="10452" w:type="dxa"/>
            <w:shd w:val="clear" w:color="auto" w:fill="DEEAF6" w:themeFill="accent1" w:themeFillTint="33"/>
          </w:tcPr>
          <w:p w14:paraId="25E9E06B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C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E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6F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0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1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2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3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4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5" w14:textId="77777777" w:rsidR="000D58AD" w:rsidRPr="00F70763" w:rsidRDefault="000D58AD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76" w14:textId="77777777" w:rsidR="000D58AD" w:rsidRPr="00F70763" w:rsidRDefault="000D58AD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78" w14:textId="77777777"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25E9E079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>II  RESULTADOS DE LA ACCIÓN</w:t>
      </w:r>
    </w:p>
    <w:p w14:paraId="25E9E07A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B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IMPACTO:</w:t>
      </w:r>
    </w:p>
    <w:p w14:paraId="25E9E07C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7D" w14:textId="4F000076"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 w:rsidRPr="009D0A13">
        <w:rPr>
          <w:rFonts w:ascii="Arial" w:hAnsi="Arial" w:cs="Arial"/>
          <w:b/>
          <w:bCs/>
          <w:sz w:val="20"/>
          <w:u w:val="single"/>
        </w:rPr>
        <w:t>En proyectos que no impliquen reducción de emisiones</w:t>
      </w:r>
      <w:r>
        <w:rPr>
          <w:rFonts w:ascii="Arial" w:hAnsi="Arial" w:cs="Arial"/>
          <w:bCs/>
          <w:sz w:val="20"/>
        </w:rPr>
        <w:t xml:space="preserve"> (</w:t>
      </w:r>
      <w:r w:rsidRPr="00982CC1">
        <w:rPr>
          <w:rFonts w:ascii="Arial" w:hAnsi="Arial" w:cs="Arial"/>
          <w:bCs/>
          <w:sz w:val="20"/>
        </w:rPr>
        <w:t>adaptación</w:t>
      </w:r>
      <w:r w:rsidR="00E078F7" w:rsidRPr="00982CC1">
        <w:rPr>
          <w:rFonts w:ascii="Arial" w:hAnsi="Arial" w:cs="Arial"/>
          <w:bCs/>
          <w:sz w:val="20"/>
        </w:rPr>
        <w:t xml:space="preserve">: </w:t>
      </w:r>
      <w:r w:rsidR="008A563E" w:rsidRPr="00982CC1">
        <w:rPr>
          <w:rFonts w:ascii="Arial" w:hAnsi="Arial" w:cs="Arial"/>
          <w:bCs/>
          <w:sz w:val="20"/>
        </w:rPr>
        <w:t xml:space="preserve">planes </w:t>
      </w:r>
      <w:r w:rsidR="00F7251B" w:rsidRPr="00982CC1">
        <w:rPr>
          <w:rFonts w:ascii="Arial" w:hAnsi="Arial" w:cs="Arial"/>
          <w:bCs/>
          <w:sz w:val="20"/>
        </w:rPr>
        <w:t>de clima y</w:t>
      </w:r>
      <w:r w:rsidR="00F7251B">
        <w:rPr>
          <w:rFonts w:ascii="Arial" w:hAnsi="Arial" w:cs="Arial"/>
          <w:bCs/>
          <w:sz w:val="20"/>
        </w:rPr>
        <w:t xml:space="preserve"> energía municipales o comarcales</w:t>
      </w:r>
      <w:r w:rsidR="00E078F7">
        <w:rPr>
          <w:rFonts w:ascii="Arial" w:hAnsi="Arial" w:cs="Arial"/>
          <w:bCs/>
          <w:sz w:val="20"/>
        </w:rPr>
        <w:t xml:space="preserve"> y acciones de adaptación</w:t>
      </w:r>
      <w:r>
        <w:rPr>
          <w:rFonts w:ascii="Arial" w:hAnsi="Arial" w:cs="Arial"/>
          <w:bCs/>
          <w:sz w:val="20"/>
        </w:rPr>
        <w:t>)</w:t>
      </w:r>
      <w:r w:rsidRPr="009C68BB">
        <w:rPr>
          <w:rFonts w:ascii="Arial" w:hAnsi="Arial" w:cs="Arial"/>
          <w:bCs/>
          <w:sz w:val="20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7F" w14:textId="77777777" w:rsidTr="00E104E6">
        <w:tc>
          <w:tcPr>
            <w:tcW w:w="10548" w:type="dxa"/>
            <w:shd w:val="clear" w:color="auto" w:fill="E0E0E0"/>
          </w:tcPr>
          <w:p w14:paraId="25E9E07E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Descripción de la cadena o cadenas de impacto sobre las que se actuará y relación con los sectores (por ejemplo: Cadena de impacto olas de calor sobre los sectores salud y sector primario).</w:t>
            </w:r>
          </w:p>
        </w:tc>
      </w:tr>
      <w:tr w:rsidR="00D71025" w:rsidRPr="00383E76" w14:paraId="25E9E086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80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1" w14:textId="77777777" w:rsidR="00D71025" w:rsidRDefault="00D71025" w:rsidP="00F7076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2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3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4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5" w14:textId="77777777" w:rsidR="00D71025" w:rsidRPr="00383E76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87" w14:textId="77777777" w:rsidR="00DE383C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5E9E089" w14:textId="77777777" w:rsidTr="00E104E6">
        <w:tc>
          <w:tcPr>
            <w:tcW w:w="10548" w:type="dxa"/>
            <w:shd w:val="clear" w:color="auto" w:fill="E0E0E0"/>
          </w:tcPr>
          <w:p w14:paraId="25E9E088" w14:textId="77777777" w:rsidR="00D71025" w:rsidRPr="009C68BB" w:rsidRDefault="00D71025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C68BB">
              <w:rPr>
                <w:rFonts w:ascii="Arial" w:hAnsi="Arial" w:cs="Arial"/>
                <w:bCs/>
                <w:sz w:val="20"/>
              </w:rPr>
              <w:t>l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beneficio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C68B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71025" w:rsidRPr="00383E76" w14:paraId="25E9E090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8A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B" w14:textId="7C94E1DA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6A95EA7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C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D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E" w14:textId="77777777" w:rsidR="00D71025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8F" w14:textId="77777777" w:rsidR="00D71025" w:rsidRPr="00383E76" w:rsidRDefault="00D71025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1" w14:textId="77777777" w:rsidR="00D71025" w:rsidRPr="009C68BB" w:rsidRDefault="00D71025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14:paraId="25E9E093" w14:textId="77777777" w:rsidTr="00657E9F">
        <w:tc>
          <w:tcPr>
            <w:tcW w:w="10548" w:type="dxa"/>
            <w:shd w:val="clear" w:color="auto" w:fill="E0E0E0"/>
          </w:tcPr>
          <w:p w14:paraId="25E9E092" w14:textId="77777777" w:rsidR="009D0A13" w:rsidRPr="009C68BB" w:rsidRDefault="00DE383C">
            <w:r>
              <w:rPr>
                <w:rFonts w:ascii="Arial" w:hAnsi="Arial" w:cs="Arial"/>
                <w:bCs/>
                <w:sz w:val="20"/>
              </w:rPr>
              <w:t>D</w:t>
            </w:r>
            <w:r w:rsidRPr="009C68BB">
              <w:rPr>
                <w:rFonts w:ascii="Arial" w:hAnsi="Arial" w:cs="Arial"/>
                <w:bCs/>
                <w:sz w:val="20"/>
              </w:rPr>
              <w:t>escripción cualitativa de</w:t>
            </w:r>
            <w:r w:rsidR="00E078F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E078F7">
              <w:rPr>
                <w:rFonts w:ascii="Arial" w:hAnsi="Arial" w:cs="Arial"/>
                <w:bCs/>
                <w:sz w:val="20"/>
              </w:rPr>
              <w:t>cobeneficios</w:t>
            </w:r>
            <w:proofErr w:type="spellEnd"/>
            <w:r w:rsidRPr="009C68BB">
              <w:rPr>
                <w:rFonts w:ascii="Arial" w:hAnsi="Arial" w:cs="Arial"/>
                <w:bCs/>
                <w:sz w:val="20"/>
              </w:rPr>
              <w:t xml:space="preserve"> previsto</w:t>
            </w:r>
            <w:r w:rsidR="00E078F7">
              <w:rPr>
                <w:rFonts w:ascii="Arial" w:hAnsi="Arial" w:cs="Arial"/>
                <w:bCs/>
                <w:sz w:val="20"/>
              </w:rPr>
              <w:t>s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</w:t>
            </w:r>
            <w:r w:rsidR="009D4A24">
              <w:rPr>
                <w:rFonts w:ascii="Arial" w:hAnsi="Arial" w:cs="Arial"/>
                <w:bCs/>
                <w:sz w:val="20"/>
              </w:rPr>
              <w:t xml:space="preserve">por la reducción de otros impactos ambientales </w:t>
            </w:r>
            <w:r w:rsidR="00D71025">
              <w:rPr>
                <w:rFonts w:ascii="Arial" w:hAnsi="Arial" w:cs="Arial"/>
                <w:bCs/>
                <w:sz w:val="20"/>
              </w:rPr>
              <w:t>y, en caso de que corresponda, identificar sinergias con la mitigación del cambio climático.</w:t>
            </w:r>
          </w:p>
        </w:tc>
      </w:tr>
      <w:tr w:rsidR="009D0A13" w:rsidRPr="00F70763" w14:paraId="25E9E09A" w14:textId="77777777" w:rsidTr="00F70763">
        <w:tc>
          <w:tcPr>
            <w:tcW w:w="10548" w:type="dxa"/>
            <w:shd w:val="clear" w:color="auto" w:fill="DEEAF6" w:themeFill="accent1" w:themeFillTint="33"/>
          </w:tcPr>
          <w:p w14:paraId="25E9E094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5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6" w14:textId="47FFADE1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BE5958" w14:textId="5AA1339D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5ED1E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B2E5C3A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7" w14:textId="16A684FF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48F019" w14:textId="77777777" w:rsidR="004F0459" w:rsidRDefault="004F0459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8" w14:textId="77777777" w:rsidR="009D0A13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99" w14:textId="77777777" w:rsidR="009D0A13" w:rsidRPr="00383E76" w:rsidRDefault="009D0A13" w:rsidP="00F7076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9B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09C" w14:textId="77777777" w:rsidR="008A563E" w:rsidRPr="009D0A13" w:rsidRDefault="008A563E" w:rsidP="008A563E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D0A13">
        <w:rPr>
          <w:rFonts w:ascii="Arial" w:hAnsi="Arial" w:cs="Arial"/>
          <w:b/>
          <w:bCs/>
          <w:sz w:val="20"/>
          <w:u w:val="single"/>
        </w:rPr>
        <w:t xml:space="preserve">En proyectos de reducción de emisiones de </w:t>
      </w:r>
      <w:r>
        <w:rPr>
          <w:rFonts w:ascii="Arial" w:hAnsi="Arial" w:cs="Arial"/>
          <w:b/>
          <w:bCs/>
          <w:sz w:val="20"/>
          <w:u w:val="single"/>
        </w:rPr>
        <w:t>CO</w:t>
      </w:r>
      <w:r w:rsidRPr="00D42E60">
        <w:rPr>
          <w:rFonts w:ascii="Arial" w:hAnsi="Arial" w:cs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 w:cs="Arial"/>
          <w:b/>
          <w:bCs/>
          <w:sz w:val="20"/>
          <w:u w:val="single"/>
        </w:rPr>
        <w:t>e</w:t>
      </w:r>
      <w:r w:rsidRPr="00DE383C">
        <w:rPr>
          <w:rFonts w:ascii="Arial" w:hAnsi="Arial" w:cs="Arial"/>
          <w:bCs/>
          <w:sz w:val="20"/>
        </w:rPr>
        <w:t xml:space="preserve"> (movilidad sostenible)</w:t>
      </w:r>
      <w:r w:rsidRPr="009D0A13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25E9E09D" w14:textId="77777777" w:rsidR="008A563E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7EE8ED03" w14:textId="77777777" w:rsidR="004F0459" w:rsidRDefault="008A563E" w:rsidP="008A563E">
      <w:pPr>
        <w:jc w:val="both"/>
        <w:outlineLvl w:val="0"/>
        <w:rPr>
          <w:rFonts w:ascii="Arial" w:hAnsi="Arial" w:cs="Arial"/>
          <w:b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</w:t>
      </w:r>
      <w:r w:rsidRPr="00E320F2">
        <w:rPr>
          <w:rFonts w:ascii="Arial" w:hAnsi="Arial" w:cs="Arial"/>
          <w:bCs/>
          <w:color w:val="0070C0"/>
          <w:sz w:val="20"/>
        </w:rPr>
        <w:t xml:space="preserve">: El cálculo de las emisiones reducidas debe corresponder únicamente a la acción solicitada. Se explicarán </w:t>
      </w:r>
      <w:r w:rsidRPr="004F0459">
        <w:rPr>
          <w:rFonts w:ascii="Arial" w:hAnsi="Arial" w:cs="Arial"/>
          <w:b/>
          <w:color w:val="0070C0"/>
          <w:sz w:val="20"/>
        </w:rPr>
        <w:t>en documento adjunto</w:t>
      </w:r>
    </w:p>
    <w:p w14:paraId="5C5271B7" w14:textId="77777777" w:rsidR="004F0459" w:rsidRDefault="004F0459" w:rsidP="008A563E">
      <w:pPr>
        <w:jc w:val="both"/>
        <w:outlineLvl w:val="0"/>
        <w:rPr>
          <w:rFonts w:ascii="Arial" w:hAnsi="Arial" w:cs="Arial"/>
          <w:b/>
          <w:color w:val="0070C0"/>
          <w:sz w:val="20"/>
        </w:rPr>
      </w:pPr>
    </w:p>
    <w:p w14:paraId="25E9E09E" w14:textId="48D98865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Cs/>
          <w:color w:val="0070C0"/>
          <w:sz w:val="20"/>
        </w:rPr>
        <w:t xml:space="preserve"> todas las hipótesis, estimaciones, datos de entrada, cálculos, factores de emisión y fuentes bibliográficas empleadas para determinar estas reducciones.</w:t>
      </w:r>
    </w:p>
    <w:p w14:paraId="25E9E09F" w14:textId="77777777" w:rsidR="008A563E" w:rsidRPr="00E142B8" w:rsidRDefault="008A563E" w:rsidP="008A563E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8A563E" w:rsidRPr="00383E76" w14:paraId="25E9E0A1" w14:textId="77777777" w:rsidTr="008938C3">
        <w:tc>
          <w:tcPr>
            <w:tcW w:w="10302" w:type="dxa"/>
            <w:gridSpan w:val="4"/>
            <w:shd w:val="clear" w:color="auto" w:fill="E0E0E0"/>
          </w:tcPr>
          <w:p w14:paraId="25E9E0A0" w14:textId="77777777" w:rsidR="008A563E" w:rsidRPr="001065C5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emisiones. El CO</w:t>
            </w:r>
            <w:r w:rsidRPr="00512A1D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e es obligatorio, 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otros parámetros </w:t>
            </w:r>
            <w:r>
              <w:rPr>
                <w:rFonts w:ascii="Arial" w:hAnsi="Arial" w:cs="Arial"/>
                <w:bCs/>
                <w:sz w:val="20"/>
              </w:rPr>
              <w:t>son</w:t>
            </w:r>
            <w:r w:rsidRPr="008F00D4">
              <w:rPr>
                <w:rFonts w:ascii="Arial" w:hAnsi="Arial" w:cs="Arial"/>
                <w:bCs/>
                <w:sz w:val="20"/>
              </w:rPr>
              <w:t xml:space="preserve"> recomendable</w:t>
            </w:r>
            <w:r>
              <w:rPr>
                <w:rFonts w:ascii="Arial" w:hAnsi="Arial" w:cs="Arial"/>
                <w:bCs/>
                <w:sz w:val="20"/>
              </w:rPr>
              <w:t>s</w:t>
            </w:r>
          </w:p>
        </w:tc>
      </w:tr>
      <w:tr w:rsidR="008A563E" w:rsidRPr="00383E76" w14:paraId="25E9E0A6" w14:textId="77777777" w:rsidTr="00863188">
        <w:trPr>
          <w:trHeight w:val="482"/>
        </w:trPr>
        <w:tc>
          <w:tcPr>
            <w:tcW w:w="578" w:type="dxa"/>
            <w:vMerge w:val="restart"/>
            <w:textDirection w:val="btLr"/>
            <w:vAlign w:val="center"/>
          </w:tcPr>
          <w:p w14:paraId="25E9E0A2" w14:textId="77777777" w:rsidR="008A563E" w:rsidRPr="00BD0E69" w:rsidRDefault="008A563E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320F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</w:tcPr>
          <w:p w14:paraId="25E9E0A3" w14:textId="77777777" w:rsidR="008A563E" w:rsidRPr="00383E76" w:rsidRDefault="008A563E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Reducción de emisiones de gases de efecto invernadero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2080" w:type="dxa"/>
          </w:tcPr>
          <w:p w14:paraId="25E9E0A4" w14:textId="77777777" w:rsidR="008A563E" w:rsidRPr="00383E76" w:rsidRDefault="008A563E" w:rsidP="008938C3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 </w:t>
            </w:r>
            <w:r w:rsidRPr="00383E76">
              <w:rPr>
                <w:rFonts w:ascii="Arial" w:hAnsi="Arial" w:cs="Arial"/>
                <w:bCs/>
                <w:sz w:val="20"/>
              </w:rPr>
              <w:t>CO</w:t>
            </w:r>
            <w:r w:rsidRPr="00383E76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65408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5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AB" w14:textId="77777777" w:rsidTr="00863188">
        <w:trPr>
          <w:trHeight w:val="357"/>
        </w:trPr>
        <w:tc>
          <w:tcPr>
            <w:tcW w:w="578" w:type="dxa"/>
            <w:vMerge/>
          </w:tcPr>
          <w:p w14:paraId="25E9E0A7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 w:val="restart"/>
          </w:tcPr>
          <w:p w14:paraId="25E9E0A8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Reducción de </w:t>
            </w:r>
            <w:r>
              <w:rPr>
                <w:rFonts w:ascii="Arial" w:hAnsi="Arial" w:cs="Arial"/>
                <w:bCs/>
                <w:sz w:val="20"/>
              </w:rPr>
              <w:t>emisiones directamente relacionadas con la calidad del aire</w:t>
            </w:r>
          </w:p>
        </w:tc>
        <w:tc>
          <w:tcPr>
            <w:tcW w:w="2080" w:type="dxa"/>
          </w:tcPr>
          <w:p w14:paraId="25E9E0A9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 </w:t>
            </w:r>
            <w:r w:rsidRPr="00383E76">
              <w:rPr>
                <w:rFonts w:ascii="Arial" w:hAnsi="Arial" w:cs="Arial"/>
                <w:bCs/>
                <w:sz w:val="20"/>
              </w:rPr>
              <w:t>PM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A" w14:textId="77777777" w:rsidR="008A563E" w:rsidRPr="005615BC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0" w14:textId="77777777" w:rsidTr="00863188">
        <w:trPr>
          <w:trHeight w:val="357"/>
        </w:trPr>
        <w:tc>
          <w:tcPr>
            <w:tcW w:w="578" w:type="dxa"/>
            <w:vMerge/>
          </w:tcPr>
          <w:p w14:paraId="25E9E0AC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AD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AE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Expresadas como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AF" w14:textId="77777777" w:rsidR="008A563E" w:rsidRPr="005615BC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0B5" w14:textId="77777777" w:rsidTr="00863188">
        <w:trPr>
          <w:trHeight w:val="356"/>
        </w:trPr>
        <w:tc>
          <w:tcPr>
            <w:tcW w:w="578" w:type="dxa"/>
            <w:vMerge/>
          </w:tcPr>
          <w:p w14:paraId="25E9E0B1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0B2" w14:textId="77777777" w:rsidR="008A563E" w:rsidRPr="00383E76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0B3" w14:textId="77777777" w:rsidR="008A563E" w:rsidRDefault="008A563E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NOx</w:t>
            </w:r>
            <w:proofErr w:type="spellEnd"/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0B4" w14:textId="77777777" w:rsidR="008A563E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0BA" w14:textId="77777777" w:rsidTr="00863188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0B6" w14:textId="77777777" w:rsidR="008A563E" w:rsidRDefault="008A563E" w:rsidP="008938C3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0B7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B8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B9" w14:textId="77777777" w:rsidR="008A563E" w:rsidRPr="00863188" w:rsidRDefault="008A563E" w:rsidP="0086318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BB" w14:textId="77777777" w:rsidR="008A563E" w:rsidRPr="00E320F2" w:rsidRDefault="008A563E" w:rsidP="008A563E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Nota:</w:t>
      </w:r>
      <w:r w:rsidRPr="00E320F2">
        <w:rPr>
          <w:rFonts w:ascii="Arial" w:hAnsi="Arial" w:cs="Arial"/>
          <w:bCs/>
          <w:color w:val="0070C0"/>
          <w:sz w:val="20"/>
        </w:rPr>
        <w:t xml:space="preserve"> En caso de utilizar un factor distinto del expresado en el Anexo, deberá justificarse.</w:t>
      </w:r>
    </w:p>
    <w:p w14:paraId="25E9E0BC" w14:textId="77777777" w:rsidR="008A563E" w:rsidRDefault="008A563E" w:rsidP="008A563E">
      <w:pPr>
        <w:shd w:val="clear" w:color="auto" w:fill="FFFFFF"/>
      </w:pPr>
    </w:p>
    <w:p w14:paraId="25E9E0BD" w14:textId="77777777" w:rsidR="008A563E" w:rsidRDefault="008A563E" w:rsidP="008A563E">
      <w:pPr>
        <w:shd w:val="clear" w:color="auto" w:fill="FFFFFF"/>
      </w:pPr>
      <w:r>
        <w:rPr>
          <w:rFonts w:ascii="Arial" w:hAnsi="Arial" w:cs="Arial"/>
          <w:sz w:val="20"/>
        </w:rPr>
        <w:lastRenderedPageBreak/>
        <w:t>Datos justificativos</w:t>
      </w:r>
      <w:r>
        <w:t>:</w:t>
      </w:r>
    </w:p>
    <w:p w14:paraId="25E9E0BE" w14:textId="77777777" w:rsidR="008A563E" w:rsidRDefault="008A563E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8A563E" w14:paraId="25E9E0C0" w14:textId="77777777" w:rsidTr="008938C3">
        <w:tc>
          <w:tcPr>
            <w:tcW w:w="10302" w:type="dxa"/>
            <w:gridSpan w:val="2"/>
            <w:shd w:val="clear" w:color="auto" w:fill="E7E6E6" w:themeFill="background2"/>
          </w:tcPr>
          <w:p w14:paraId="25E9E0BF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Cálculo a partir de km/año evitados (generalmente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bidegorris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y aparcamientos disuasorios).</w:t>
            </w:r>
          </w:p>
        </w:tc>
      </w:tr>
      <w:tr w:rsidR="008A563E" w14:paraId="25E9E0C5" w14:textId="77777777" w:rsidTr="00863188">
        <w:tc>
          <w:tcPr>
            <w:tcW w:w="4673" w:type="dxa"/>
            <w:shd w:val="clear" w:color="auto" w:fill="auto"/>
          </w:tcPr>
          <w:p w14:paraId="25E9E0C1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 w:rsidRPr="00E320F2">
              <w:rPr>
                <w:rFonts w:ascii="Arial" w:hAnsi="Arial" w:cs="Arial"/>
                <w:bCs/>
                <w:sz w:val="20"/>
              </w:rPr>
              <w:t xml:space="preserve"> de kilómetros/año </w:t>
            </w:r>
            <w:r>
              <w:rPr>
                <w:rFonts w:ascii="Arial" w:hAnsi="Arial" w:cs="Arial"/>
                <w:bCs/>
                <w:sz w:val="20"/>
              </w:rPr>
              <w:t>evitados: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25E9E0C2" w14:textId="7777777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C3" w14:textId="7777777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C4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6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 xml:space="preserve">Nota: </w:t>
      </w:r>
      <w:r>
        <w:rPr>
          <w:rFonts w:ascii="Arial" w:hAnsi="Arial" w:cs="Arial"/>
          <w:bCs/>
          <w:color w:val="0070C0"/>
          <w:sz w:val="20"/>
        </w:rPr>
        <w:t xml:space="preserve">No se admitirá un cambio modal superior al 5% respecto a la vía que sustituye el </w:t>
      </w:r>
      <w:proofErr w:type="spellStart"/>
      <w:r>
        <w:rPr>
          <w:rFonts w:ascii="Arial" w:hAnsi="Arial" w:cs="Arial"/>
          <w:bCs/>
          <w:color w:val="0070C0"/>
          <w:sz w:val="20"/>
        </w:rPr>
        <w:t>bidegorri</w:t>
      </w:r>
      <w:proofErr w:type="spellEnd"/>
    </w:p>
    <w:p w14:paraId="25E9E0C7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CB" w14:textId="77777777" w:rsidTr="00863188">
        <w:tc>
          <w:tcPr>
            <w:tcW w:w="3448" w:type="dxa"/>
            <w:shd w:val="clear" w:color="auto" w:fill="E7E6E6" w:themeFill="background2"/>
          </w:tcPr>
          <w:p w14:paraId="25E9E0C8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Bidegorris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14:paraId="25E9E0C9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 w:rsidRPr="00E320F2">
              <w:rPr>
                <w:rFonts w:ascii="Arial" w:hAnsi="Arial" w:cs="Arial"/>
                <w:bCs/>
                <w:sz w:val="20"/>
              </w:rPr>
              <w:t xml:space="preserve"> de kilómetros de </w:t>
            </w: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bidegorri</w:t>
            </w:r>
            <w:proofErr w:type="spellEnd"/>
            <w:r w:rsidRPr="00E320F2">
              <w:rPr>
                <w:rFonts w:ascii="Arial" w:hAnsi="Arial" w:cs="Arial"/>
                <w:bCs/>
                <w:sz w:val="20"/>
              </w:rPr>
              <w:t xml:space="preserve"> a construir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25E9E0CA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CC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8A563E" w14:paraId="25E9E0D0" w14:textId="77777777" w:rsidTr="00863188">
        <w:tc>
          <w:tcPr>
            <w:tcW w:w="3448" w:type="dxa"/>
            <w:shd w:val="clear" w:color="auto" w:fill="E7E6E6" w:themeFill="background2"/>
          </w:tcPr>
          <w:p w14:paraId="25E9E0CD" w14:textId="77777777" w:rsidR="008A563E" w:rsidRPr="00E320F2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Aparcamientos</w:t>
            </w:r>
            <w:r w:rsidRPr="00E320F2">
              <w:rPr>
                <w:rFonts w:ascii="Arial" w:hAnsi="Arial" w:cs="Arial"/>
                <w:bCs/>
                <w:sz w:val="20"/>
              </w:rPr>
              <w:t xml:space="preserve"> disuasorios</w:t>
            </w:r>
          </w:p>
        </w:tc>
        <w:tc>
          <w:tcPr>
            <w:tcW w:w="3447" w:type="dxa"/>
            <w:shd w:val="clear" w:color="auto" w:fill="auto"/>
          </w:tcPr>
          <w:p w14:paraId="25E9E0CE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320F2"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 w:rsidRPr="00E320F2">
              <w:rPr>
                <w:rFonts w:ascii="Arial" w:hAnsi="Arial" w:cs="Arial"/>
                <w:bCs/>
                <w:sz w:val="20"/>
              </w:rPr>
              <w:t xml:space="preserve"> de plazas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25E9E0CF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1" w14:textId="77777777" w:rsidR="008A563E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8A563E" w14:paraId="25E9E0D6" w14:textId="77777777" w:rsidTr="00863188">
        <w:tc>
          <w:tcPr>
            <w:tcW w:w="3448" w:type="dxa"/>
            <w:shd w:val="clear" w:color="auto" w:fill="auto"/>
          </w:tcPr>
          <w:p w14:paraId="25E9E0D2" w14:textId="77777777" w:rsidR="008A563E" w:rsidRPr="00E320F2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4" w:type="dxa"/>
            <w:shd w:val="clear" w:color="auto" w:fill="DEEAF6" w:themeFill="accent1" w:themeFillTint="33"/>
          </w:tcPr>
          <w:p w14:paraId="25E9E0D3" w14:textId="3E1A6817" w:rsidR="008A563E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D4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D5" w14:textId="77777777" w:rsidR="008A563E" w:rsidRPr="00E320F2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D7" w14:textId="77777777" w:rsidR="008A563E" w:rsidRPr="00E320F2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 xml:space="preserve">Nota: </w:t>
      </w:r>
      <w:r w:rsidRPr="00E320F2">
        <w:rPr>
          <w:rFonts w:ascii="Arial" w:hAnsi="Arial" w:cs="Arial"/>
          <w:bCs/>
          <w:color w:val="0070C0"/>
          <w:sz w:val="20"/>
        </w:rPr>
        <w:t>La estimación de kilómetros evitad</w:t>
      </w:r>
      <w:r>
        <w:rPr>
          <w:rFonts w:ascii="Arial" w:hAnsi="Arial" w:cs="Arial"/>
          <w:bCs/>
          <w:color w:val="0070C0"/>
          <w:sz w:val="20"/>
        </w:rPr>
        <w:t>os</w:t>
      </w:r>
      <w:r w:rsidRPr="00E320F2">
        <w:rPr>
          <w:rFonts w:ascii="Arial" w:hAnsi="Arial" w:cs="Arial"/>
          <w:bCs/>
          <w:color w:val="0070C0"/>
          <w:sz w:val="20"/>
        </w:rPr>
        <w:t xml:space="preserve"> deberá estar claramente explicada y trazable en documento adjunto, identificando las fórmulas empleadas y el origen de los datos (estimaciones, encuestas, conteos…)</w:t>
      </w:r>
    </w:p>
    <w:p w14:paraId="25E9E0D8" w14:textId="1EC2117F" w:rsidR="008A563E" w:rsidRDefault="008A563E" w:rsidP="008A563E">
      <w:pPr>
        <w:shd w:val="clear" w:color="auto" w:fill="FFFFFF"/>
      </w:pPr>
      <w:bookmarkStart w:id="0" w:name="_Hlk1060273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4637"/>
      </w:tblGrid>
      <w:tr w:rsidR="00265AD7" w14:paraId="66E6D11F" w14:textId="77777777" w:rsidTr="00265AD7">
        <w:tc>
          <w:tcPr>
            <w:tcW w:w="1838" w:type="dxa"/>
            <w:vMerge w:val="restart"/>
            <w:shd w:val="clear" w:color="auto" w:fill="E7E6E6" w:themeFill="background2"/>
          </w:tcPr>
          <w:p w14:paraId="190790B2" w14:textId="25E1B959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Zonas de Bajas Emisiones</w:t>
            </w:r>
          </w:p>
        </w:tc>
        <w:tc>
          <w:tcPr>
            <w:tcW w:w="3827" w:type="dxa"/>
            <w:shd w:val="clear" w:color="auto" w:fill="auto"/>
          </w:tcPr>
          <w:p w14:paraId="5246CB90" w14:textId="6023B28F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Superficie de ZBE / habitante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00FC376C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236449C5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2FF8A938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1809B03" w14:textId="2D65EEE4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Reparto del viario público. Superficie viaria (peatonal-carril bici-vías pacificadas) / superficie viario público total)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6DC7C1D7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49CEE682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5EED9D75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BE7D79" w14:textId="659CDB5D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Habitantes con cobertura a menos de 300 metros de un carril bici / número total de habitantes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12E08159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5AD7" w14:paraId="67510D5F" w14:textId="77777777" w:rsidTr="00265AD7">
        <w:tc>
          <w:tcPr>
            <w:tcW w:w="1838" w:type="dxa"/>
            <w:vMerge/>
            <w:shd w:val="clear" w:color="auto" w:fill="E7E6E6" w:themeFill="background2"/>
          </w:tcPr>
          <w:p w14:paraId="6133CD74" w14:textId="77777777" w:rsidR="00265AD7" w:rsidRPr="004F0459" w:rsidRDefault="00265AD7" w:rsidP="00862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B5DB8CE" w14:textId="07C99D17" w:rsidR="00265AD7" w:rsidRPr="004F0459" w:rsidRDefault="00265AD7" w:rsidP="008625A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Proximidad al aparcamiento para bicicleta. Porcentaje de población que tiene cobertura a este servicio a una distancia inferior de 100 m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75876C42" w14:textId="77777777" w:rsidR="00265AD7" w:rsidRPr="00E320F2" w:rsidRDefault="00265AD7" w:rsidP="008625A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25E95D" w14:textId="47765F6A" w:rsidR="00265AD7" w:rsidRDefault="00265AD7" w:rsidP="008A563E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:rsidRPr="004F0459" w14:paraId="25E9E0DA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bookmarkEnd w:id="0"/>
          <w:p w14:paraId="25E9E0D9" w14:textId="38B9CFDC" w:rsidR="008A563E" w:rsidRPr="004F0459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Reducción de combustible (normalmente vehículos eléctricos</w:t>
            </w:r>
            <w:r w:rsidR="00F7251B" w:rsidRPr="004F0459">
              <w:rPr>
                <w:rFonts w:ascii="Arial" w:hAnsi="Arial" w:cs="Arial"/>
                <w:bCs/>
                <w:sz w:val="20"/>
              </w:rPr>
              <w:t>, híbridos enchufables o eléctricos de autonomía extendida</w:t>
            </w:r>
            <w:r w:rsidRPr="004F0459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:rsidRPr="004F0459" w14:paraId="25E9E0DE" w14:textId="77777777" w:rsidTr="008938C3">
        <w:tc>
          <w:tcPr>
            <w:tcW w:w="3445" w:type="dxa"/>
            <w:shd w:val="clear" w:color="auto" w:fill="auto"/>
          </w:tcPr>
          <w:p w14:paraId="25E9E0DB" w14:textId="77777777" w:rsidR="008A563E" w:rsidRPr="004F0459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Combustible</w:t>
            </w:r>
          </w:p>
        </w:tc>
        <w:tc>
          <w:tcPr>
            <w:tcW w:w="3427" w:type="dxa"/>
            <w:shd w:val="clear" w:color="auto" w:fill="auto"/>
          </w:tcPr>
          <w:p w14:paraId="25E9E0DC" w14:textId="77777777" w:rsidR="008A563E" w:rsidRPr="004F0459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Cantidad reducida (y unidades)</w:t>
            </w:r>
          </w:p>
        </w:tc>
        <w:tc>
          <w:tcPr>
            <w:tcW w:w="3430" w:type="dxa"/>
            <w:shd w:val="clear" w:color="auto" w:fill="auto"/>
          </w:tcPr>
          <w:p w14:paraId="25E9E0DD" w14:textId="77777777" w:rsidR="008A563E" w:rsidRPr="004F0459" w:rsidRDefault="008A563E" w:rsidP="008938C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tCO</w:t>
            </w:r>
            <w:r w:rsidRPr="004F0459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4F0459">
              <w:rPr>
                <w:rFonts w:ascii="Arial" w:hAnsi="Arial" w:cs="Arial"/>
                <w:bCs/>
                <w:sz w:val="20"/>
              </w:rPr>
              <w:t>e/año reducida</w:t>
            </w:r>
          </w:p>
        </w:tc>
      </w:tr>
      <w:tr w:rsidR="008A563E" w:rsidRPr="004F0459" w14:paraId="25E9E0E2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DF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0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1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6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3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4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5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A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7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8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9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EE" w14:textId="77777777" w:rsidTr="00863188">
        <w:tc>
          <w:tcPr>
            <w:tcW w:w="3445" w:type="dxa"/>
            <w:shd w:val="clear" w:color="auto" w:fill="DEEAF6" w:themeFill="accent1" w:themeFillTint="33"/>
          </w:tcPr>
          <w:p w14:paraId="25E9E0EB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EC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ED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4F0459" w14:paraId="25E9E0F3" w14:textId="77777777" w:rsidTr="00863188">
        <w:tc>
          <w:tcPr>
            <w:tcW w:w="3445" w:type="dxa"/>
            <w:shd w:val="clear" w:color="auto" w:fill="auto"/>
          </w:tcPr>
          <w:p w14:paraId="25E9E0EF" w14:textId="77777777" w:rsidR="008A563E" w:rsidRPr="004F0459" w:rsidRDefault="008A563E" w:rsidP="008938C3">
            <w:pPr>
              <w:shd w:val="clear" w:color="auto" w:fill="FFFFFF"/>
            </w:pPr>
            <w:r w:rsidRPr="004F0459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25E9E0F0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F1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0F2" w14:textId="77777777" w:rsidR="008A563E" w:rsidRPr="004F0459" w:rsidRDefault="008A563E" w:rsidP="0086318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0F4" w14:textId="77777777" w:rsidR="008A563E" w:rsidRPr="004F0459" w:rsidRDefault="008A563E" w:rsidP="008A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A563E" w:rsidRPr="004F0459" w14:paraId="25E9E0F6" w14:textId="77777777" w:rsidTr="008938C3">
        <w:tc>
          <w:tcPr>
            <w:tcW w:w="10302" w:type="dxa"/>
            <w:gridSpan w:val="3"/>
            <w:shd w:val="clear" w:color="auto" w:fill="E7E6E6" w:themeFill="background2"/>
          </w:tcPr>
          <w:p w14:paraId="25E9E0F5" w14:textId="7F700B79" w:rsidR="008A563E" w:rsidRPr="004F0459" w:rsidRDefault="008A563E" w:rsidP="008938C3">
            <w:pPr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Consumo de electricidad estimado (vehículos eléctricos</w:t>
            </w:r>
            <w:r w:rsidR="00F7251B" w:rsidRPr="004F0459">
              <w:rPr>
                <w:rFonts w:ascii="Arial" w:hAnsi="Arial" w:cs="Arial"/>
                <w:bCs/>
                <w:sz w:val="20"/>
              </w:rPr>
              <w:t>, híbridos enchufables o eléctricos de autonomía extendida</w:t>
            </w:r>
            <w:r w:rsidRPr="004F0459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A563E" w14:paraId="25E9E0FA" w14:textId="77777777" w:rsidTr="008938C3">
        <w:tc>
          <w:tcPr>
            <w:tcW w:w="3445" w:type="dxa"/>
            <w:shd w:val="clear" w:color="auto" w:fill="auto"/>
          </w:tcPr>
          <w:p w14:paraId="25E9E0F7" w14:textId="77777777" w:rsidR="008A563E" w:rsidRPr="004F0459" w:rsidRDefault="008A563E" w:rsidP="008938C3">
            <w:pPr>
              <w:shd w:val="clear" w:color="auto" w:fill="FFFFFF"/>
            </w:pPr>
            <w:r w:rsidRPr="004F0459">
              <w:rPr>
                <w:rFonts w:ascii="Arial" w:hAnsi="Arial" w:cs="Arial"/>
                <w:bCs/>
                <w:sz w:val="20"/>
              </w:rPr>
              <w:t>Electricidad consumida (y unidades)</w:t>
            </w:r>
          </w:p>
        </w:tc>
        <w:tc>
          <w:tcPr>
            <w:tcW w:w="3427" w:type="dxa"/>
            <w:shd w:val="clear" w:color="auto" w:fill="auto"/>
          </w:tcPr>
          <w:p w14:paraId="25E9E0F8" w14:textId="77777777" w:rsidR="008A563E" w:rsidRPr="004F0459" w:rsidRDefault="008A563E" w:rsidP="008938C3">
            <w:pPr>
              <w:shd w:val="clear" w:color="auto" w:fill="FFFFFF"/>
            </w:pPr>
            <w:proofErr w:type="spellStart"/>
            <w:r w:rsidRPr="004F0459">
              <w:rPr>
                <w:rFonts w:ascii="Arial" w:hAnsi="Arial" w:cs="Arial"/>
                <w:bCs/>
                <w:sz w:val="20"/>
              </w:rPr>
              <w:t>Mix</w:t>
            </w:r>
            <w:proofErr w:type="spellEnd"/>
            <w:r w:rsidRPr="004F0459">
              <w:rPr>
                <w:rFonts w:ascii="Arial" w:hAnsi="Arial" w:cs="Arial"/>
                <w:bCs/>
                <w:sz w:val="20"/>
              </w:rPr>
              <w:t xml:space="preserve"> eléctrico aplicado</w:t>
            </w:r>
          </w:p>
        </w:tc>
        <w:tc>
          <w:tcPr>
            <w:tcW w:w="3430" w:type="dxa"/>
            <w:shd w:val="clear" w:color="auto" w:fill="auto"/>
          </w:tcPr>
          <w:p w14:paraId="25E9E0F9" w14:textId="77777777" w:rsidR="008A563E" w:rsidRPr="00923B5C" w:rsidRDefault="008A563E" w:rsidP="008938C3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4F0459">
              <w:rPr>
                <w:rFonts w:ascii="Arial" w:hAnsi="Arial" w:cs="Arial"/>
                <w:bCs/>
                <w:sz w:val="20"/>
              </w:rPr>
              <w:t>tCO</w:t>
            </w:r>
            <w:r w:rsidRPr="004F0459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4F0459">
              <w:rPr>
                <w:rFonts w:ascii="Arial" w:hAnsi="Arial" w:cs="Arial"/>
                <w:bCs/>
                <w:sz w:val="20"/>
              </w:rPr>
              <w:t>e/año calculada</w:t>
            </w:r>
          </w:p>
        </w:tc>
      </w:tr>
      <w:tr w:rsidR="008A563E" w14:paraId="25E9E0FE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0FB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0FC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0FD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2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0FF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100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101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6" w14:textId="77777777" w:rsidTr="001A0CD3">
        <w:tc>
          <w:tcPr>
            <w:tcW w:w="3445" w:type="dxa"/>
            <w:shd w:val="clear" w:color="auto" w:fill="DEEAF6" w:themeFill="accent1" w:themeFillTint="33"/>
          </w:tcPr>
          <w:p w14:paraId="25E9E103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25E9E104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5E9E105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14:paraId="25E9E10B" w14:textId="77777777" w:rsidTr="001A0CD3">
        <w:tc>
          <w:tcPr>
            <w:tcW w:w="3445" w:type="dxa"/>
            <w:shd w:val="clear" w:color="auto" w:fill="auto"/>
          </w:tcPr>
          <w:p w14:paraId="25E9E107" w14:textId="77777777" w:rsidR="008A563E" w:rsidRDefault="008A563E" w:rsidP="008938C3">
            <w:pPr>
              <w:shd w:val="clear" w:color="auto" w:fill="FFFFFF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25E9E108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09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0A" w14:textId="77777777" w:rsidR="008A563E" w:rsidRPr="001A0CD3" w:rsidRDefault="008A563E" w:rsidP="001A0CD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0C" w14:textId="77777777" w:rsidR="008A563E" w:rsidRPr="00DE383C" w:rsidRDefault="008A563E" w:rsidP="008A563E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DE383C">
        <w:rPr>
          <w:rFonts w:ascii="Arial" w:hAnsi="Arial" w:cs="Arial"/>
          <w:b/>
          <w:bCs/>
          <w:color w:val="0070C0"/>
          <w:sz w:val="20"/>
        </w:rPr>
        <w:lastRenderedPageBreak/>
        <w:t>Nota</w:t>
      </w:r>
      <w:r w:rsidRPr="00DE383C">
        <w:rPr>
          <w:rFonts w:ascii="Arial" w:hAnsi="Arial" w:cs="Arial"/>
          <w:bCs/>
          <w:color w:val="0070C0"/>
          <w:sz w:val="20"/>
        </w:rPr>
        <w:t>: En el caso de vehículos eléctricos el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reducido será la diferencia entre la reducción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el consumo combustible reducido y el incremento de CO</w:t>
      </w:r>
      <w:r w:rsidRPr="00512A1D">
        <w:rPr>
          <w:rFonts w:ascii="Arial" w:hAnsi="Arial" w:cs="Arial"/>
          <w:bCs/>
          <w:color w:val="0070C0"/>
          <w:sz w:val="20"/>
          <w:vertAlign w:val="subscript"/>
        </w:rPr>
        <w:t>2</w:t>
      </w:r>
      <w:r w:rsidRPr="00D42E60">
        <w:rPr>
          <w:rFonts w:ascii="Arial" w:hAnsi="Arial" w:cs="Arial"/>
          <w:bCs/>
          <w:color w:val="0070C0"/>
          <w:sz w:val="20"/>
        </w:rPr>
        <w:t>e</w:t>
      </w:r>
      <w:r w:rsidRPr="00DE383C">
        <w:rPr>
          <w:rFonts w:ascii="Arial" w:hAnsi="Arial" w:cs="Arial"/>
          <w:bCs/>
          <w:color w:val="0070C0"/>
          <w:sz w:val="20"/>
        </w:rPr>
        <w:t xml:space="preserve"> por incremento de consumo de electricidad.</w:t>
      </w:r>
    </w:p>
    <w:p w14:paraId="25E9E10D" w14:textId="77777777" w:rsidR="008A563E" w:rsidRDefault="008A563E" w:rsidP="008A563E">
      <w:pPr>
        <w:shd w:val="clear" w:color="auto" w:fill="FFFFFF"/>
      </w:pPr>
    </w:p>
    <w:p w14:paraId="25E9E10E" w14:textId="77777777" w:rsidR="008A563E" w:rsidRPr="00D7141A" w:rsidRDefault="008A563E" w:rsidP="008A563E">
      <w:pPr>
        <w:shd w:val="clear" w:color="auto" w:fill="FFFFFF"/>
        <w:rPr>
          <w:rFonts w:ascii="Arial" w:hAnsi="Arial" w:cs="Arial"/>
          <w:b/>
          <w:sz w:val="20"/>
        </w:rPr>
      </w:pPr>
      <w:r w:rsidRPr="00D7141A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8A563E" w:rsidRPr="00264FE9" w14:paraId="25E9E114" w14:textId="77777777" w:rsidTr="00EA132A">
        <w:tc>
          <w:tcPr>
            <w:tcW w:w="3708" w:type="dxa"/>
          </w:tcPr>
          <w:p w14:paraId="25E9E10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10" w14:textId="77777777" w:rsidR="008A563E" w:rsidRPr="00502B41" w:rsidRDefault="008A563E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502B41">
              <w:rPr>
                <w:rFonts w:ascii="Arial" w:hAnsi="Arial" w:cs="Arial"/>
                <w:bCs/>
                <w:sz w:val="20"/>
              </w:rPr>
              <w:t>(Ej. SO</w:t>
            </w:r>
            <w:r w:rsidRPr="00502B4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502B41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1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2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3" w14:textId="77777777" w:rsidR="008A563E" w:rsidRPr="00502B41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9" w14:textId="77777777" w:rsidTr="00EA132A">
        <w:tc>
          <w:tcPr>
            <w:tcW w:w="3708" w:type="dxa"/>
          </w:tcPr>
          <w:p w14:paraId="25E9E115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6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7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8" w14:textId="77777777" w:rsidR="008A563E" w:rsidRPr="00383E76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1E" w14:textId="77777777" w:rsidTr="00EA132A">
        <w:tc>
          <w:tcPr>
            <w:tcW w:w="3708" w:type="dxa"/>
          </w:tcPr>
          <w:p w14:paraId="25E9E11A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1B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C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1D" w14:textId="77777777" w:rsidR="008A563E" w:rsidRPr="00383E76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A563E" w:rsidRPr="00383E76" w14:paraId="25E9E121" w14:textId="77777777" w:rsidTr="00EA132A">
        <w:tc>
          <w:tcPr>
            <w:tcW w:w="3708" w:type="dxa"/>
          </w:tcPr>
          <w:p w14:paraId="25E9E11F" w14:textId="77777777" w:rsidR="008A563E" w:rsidRDefault="008A563E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20" w14:textId="77777777" w:rsidR="008A563E" w:rsidRDefault="008A563E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22" w14:textId="77777777" w:rsidR="008A563E" w:rsidRDefault="008A563E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25E9E123" w14:textId="77777777" w:rsidR="00F10246" w:rsidRPr="00982CC1" w:rsidRDefault="00F10246" w:rsidP="00F1024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982CC1">
        <w:rPr>
          <w:rFonts w:ascii="Arial" w:hAnsi="Arial" w:cs="Arial"/>
          <w:b/>
          <w:bCs/>
          <w:sz w:val="20"/>
          <w:u w:val="single"/>
        </w:rPr>
        <w:t xml:space="preserve">En proyectos de absorción de carbono </w:t>
      </w:r>
    </w:p>
    <w:p w14:paraId="25E9E124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25" w14:textId="77777777" w:rsidR="00F10246" w:rsidRPr="00982CC1" w:rsidRDefault="00F10246" w:rsidP="00F10246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982CC1">
        <w:rPr>
          <w:rFonts w:ascii="Arial" w:hAnsi="Arial" w:cs="Arial"/>
          <w:b/>
          <w:bCs/>
          <w:color w:val="0070C0"/>
          <w:sz w:val="20"/>
        </w:rPr>
        <w:t>Nota</w:t>
      </w:r>
      <w:r w:rsidRPr="00982CC1">
        <w:rPr>
          <w:rFonts w:ascii="Arial" w:hAnsi="Arial" w:cs="Arial"/>
          <w:bCs/>
          <w:color w:val="0070C0"/>
          <w:sz w:val="20"/>
        </w:rPr>
        <w:t>: El cálculo del carbono absorbido debe corresponder únicamente a la acción solicitada. Se explicarán en documento adjunto todas las hipótesis, estimaciones, datos de entrada, cálculos, factores de absorción y fuentes bibliográficas empleadas para determinar estas absorciones.</w:t>
      </w:r>
    </w:p>
    <w:p w14:paraId="25E9E126" w14:textId="77777777" w:rsidR="00F10246" w:rsidRPr="00982CC1" w:rsidRDefault="00F10246" w:rsidP="00F10246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F10246" w:rsidRPr="00982CC1" w14:paraId="25E9E128" w14:textId="77777777" w:rsidTr="008938C3">
        <w:tc>
          <w:tcPr>
            <w:tcW w:w="10302" w:type="dxa"/>
            <w:gridSpan w:val="4"/>
            <w:shd w:val="clear" w:color="auto" w:fill="E0E0E0"/>
          </w:tcPr>
          <w:p w14:paraId="25E9E127" w14:textId="77777777" w:rsidR="00F10246" w:rsidRPr="00982CC1" w:rsidRDefault="00F10246" w:rsidP="008938C3">
            <w:pPr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Absorción de carbono. El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e es obligatorio, otros parámetros son recomendables</w:t>
            </w:r>
          </w:p>
        </w:tc>
      </w:tr>
      <w:tr w:rsidR="00F10246" w:rsidRPr="00982CC1" w14:paraId="25E9E12D" w14:textId="77777777" w:rsidTr="00EA132A">
        <w:trPr>
          <w:trHeight w:val="91"/>
        </w:trPr>
        <w:tc>
          <w:tcPr>
            <w:tcW w:w="578" w:type="dxa"/>
            <w:vMerge w:val="restart"/>
            <w:textDirection w:val="btLr"/>
            <w:vAlign w:val="center"/>
          </w:tcPr>
          <w:p w14:paraId="25E9E129" w14:textId="77777777" w:rsidR="00F10246" w:rsidRPr="00982CC1" w:rsidRDefault="00F10246" w:rsidP="008938C3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82C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3092" w:type="dxa"/>
            <w:vMerge w:val="restart"/>
            <w:vAlign w:val="center"/>
          </w:tcPr>
          <w:p w14:paraId="25E9E12A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Absorciones de carbono</w:t>
            </w:r>
          </w:p>
        </w:tc>
        <w:tc>
          <w:tcPr>
            <w:tcW w:w="2080" w:type="dxa"/>
          </w:tcPr>
          <w:p w14:paraId="25E9E12B" w14:textId="77777777" w:rsidR="00F10246" w:rsidRPr="00982CC1" w:rsidRDefault="00F10246" w:rsidP="008938C3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 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>/año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2C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3" w14:textId="77777777" w:rsidTr="00EA132A">
        <w:trPr>
          <w:trHeight w:val="357"/>
        </w:trPr>
        <w:tc>
          <w:tcPr>
            <w:tcW w:w="578" w:type="dxa"/>
            <w:vMerge/>
          </w:tcPr>
          <w:p w14:paraId="25E9E12E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25E9E12F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25E9E130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tCO</w:t>
            </w:r>
            <w:r w:rsidRPr="00982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982CC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5E9E131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(durante 30 años)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32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8" w14:textId="77777777" w:rsidTr="00EA132A">
        <w:trPr>
          <w:trHeight w:val="357"/>
        </w:trPr>
        <w:tc>
          <w:tcPr>
            <w:tcW w:w="578" w:type="dxa"/>
            <w:vMerge/>
          </w:tcPr>
          <w:p w14:paraId="25E9E134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5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Superficie de la intervención</w:t>
            </w:r>
          </w:p>
        </w:tc>
        <w:tc>
          <w:tcPr>
            <w:tcW w:w="2080" w:type="dxa"/>
          </w:tcPr>
          <w:p w14:paraId="25E9E136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Ha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25E9E137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982CC1" w14:paraId="25E9E13C" w14:textId="77777777" w:rsidTr="00EA132A">
        <w:trPr>
          <w:trHeight w:val="357"/>
        </w:trPr>
        <w:tc>
          <w:tcPr>
            <w:tcW w:w="578" w:type="dxa"/>
            <w:vMerge/>
          </w:tcPr>
          <w:p w14:paraId="25E9E139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25E9E13A" w14:textId="77777777" w:rsidR="00F10246" w:rsidRPr="00982CC1" w:rsidRDefault="00F10246" w:rsidP="008938C3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982CC1">
              <w:rPr>
                <w:rFonts w:ascii="Arial" w:hAnsi="Arial" w:cs="Arial"/>
                <w:bCs/>
                <w:sz w:val="20"/>
              </w:rPr>
              <w:t>Especie/s plantada/s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13B" w14:textId="77777777" w:rsidR="00F10246" w:rsidRPr="00982CC1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41" w14:textId="77777777" w:rsidTr="00EA132A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5E9E13D" w14:textId="77777777" w:rsidR="00F10246" w:rsidRPr="00982CC1" w:rsidRDefault="00F10246" w:rsidP="008938C3">
            <w:pPr>
              <w:shd w:val="clear" w:color="auto" w:fill="FFFFFF"/>
              <w:spacing w:before="60"/>
              <w:jc w:val="both"/>
            </w:pPr>
            <w:r w:rsidRPr="00982CC1">
              <w:rPr>
                <w:rFonts w:ascii="Arial" w:hAnsi="Arial" w:cs="Arial"/>
                <w:bCs/>
                <w:sz w:val="20"/>
              </w:rPr>
              <w:t>Observaciones: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25E9E13E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3F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0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43" w14:textId="77777777" w:rsidR="00F10246" w:rsidRPr="00F10246" w:rsidRDefault="00F10246" w:rsidP="00F10246">
      <w:pPr>
        <w:shd w:val="clear" w:color="auto" w:fill="FFFFFF"/>
        <w:rPr>
          <w:highlight w:val="yellow"/>
        </w:rPr>
      </w:pPr>
    </w:p>
    <w:p w14:paraId="25E9E144" w14:textId="77777777" w:rsidR="00F10246" w:rsidRPr="0023591C" w:rsidRDefault="00F10246" w:rsidP="00F10246">
      <w:pPr>
        <w:shd w:val="clear" w:color="auto" w:fill="FFFFFF"/>
        <w:rPr>
          <w:rFonts w:ascii="Arial" w:hAnsi="Arial" w:cs="Arial"/>
          <w:b/>
          <w:sz w:val="20"/>
        </w:rPr>
      </w:pPr>
      <w:r w:rsidRPr="0023591C">
        <w:rPr>
          <w:rFonts w:ascii="Arial" w:hAnsi="Arial" w:cs="Arial"/>
          <w:b/>
          <w:sz w:val="20"/>
        </w:rPr>
        <w:t>OTROS IMPACTOS: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F10246" w:rsidRPr="00F10246" w14:paraId="25E9E14A" w14:textId="77777777" w:rsidTr="00EA132A">
        <w:tc>
          <w:tcPr>
            <w:tcW w:w="3708" w:type="dxa"/>
          </w:tcPr>
          <w:p w14:paraId="25E9E14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 xml:space="preserve">Reducción de otros contaminantes ambientales </w:t>
            </w:r>
          </w:p>
          <w:p w14:paraId="25E9E146" w14:textId="77777777" w:rsidR="00F10246" w:rsidRPr="0023591C" w:rsidRDefault="00F10246" w:rsidP="008938C3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(Ej. SO</w:t>
            </w:r>
            <w:r w:rsidRPr="0023591C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23591C">
              <w:rPr>
                <w:rFonts w:ascii="Arial" w:hAnsi="Arial" w:cs="Arial"/>
                <w:bCs/>
                <w:sz w:val="20"/>
              </w:rPr>
              <w:t>, CO, COV, ruido…)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47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8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9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4F" w14:textId="77777777" w:rsidTr="00EA132A">
        <w:tc>
          <w:tcPr>
            <w:tcW w:w="3708" w:type="dxa"/>
          </w:tcPr>
          <w:p w14:paraId="25E9E14B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Vulnerabilidad o riesgo climático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4C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D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4E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F10246" w14:paraId="25E9E154" w14:textId="77777777" w:rsidTr="00EA132A">
        <w:tc>
          <w:tcPr>
            <w:tcW w:w="3708" w:type="dxa"/>
          </w:tcPr>
          <w:p w14:paraId="25E9E150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Reducción de otros impactos ambientales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51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52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53" w14:textId="77777777" w:rsidR="00F10246" w:rsidRPr="00EA132A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10246" w:rsidRPr="00383E76" w14:paraId="25E9E157" w14:textId="77777777" w:rsidTr="00EA132A">
        <w:tc>
          <w:tcPr>
            <w:tcW w:w="3708" w:type="dxa"/>
          </w:tcPr>
          <w:p w14:paraId="25E9E155" w14:textId="77777777" w:rsidR="00F10246" w:rsidRPr="0023591C" w:rsidRDefault="00F10246" w:rsidP="008938C3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23591C">
              <w:rPr>
                <w:rFonts w:ascii="Arial" w:hAnsi="Arial" w:cs="Arial"/>
                <w:bCs/>
                <w:sz w:val="20"/>
              </w:rPr>
              <w:t>Mejora de la cohesión social: habitabilidad u otros.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5E9E156" w14:textId="77777777" w:rsidR="00F10246" w:rsidRDefault="00F10246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58" w14:textId="3B083A3D" w:rsidR="004F0459" w:rsidRDefault="004F0459" w:rsidP="00F10246">
      <w:pPr>
        <w:shd w:val="clear" w:color="auto" w:fill="FFFFFF"/>
      </w:pPr>
    </w:p>
    <w:p w14:paraId="45AF03DC" w14:textId="77777777" w:rsidR="004F0459" w:rsidRDefault="004F0459">
      <w:r>
        <w:br w:type="page"/>
      </w:r>
    </w:p>
    <w:p w14:paraId="7E987D34" w14:textId="77777777" w:rsidR="00F10246" w:rsidRDefault="00F10246" w:rsidP="00F10246">
      <w:pPr>
        <w:shd w:val="clear" w:color="auto" w:fill="FFFFFF"/>
      </w:pPr>
    </w:p>
    <w:p w14:paraId="25E9E159" w14:textId="77777777" w:rsidR="009D4A24" w:rsidRDefault="009D4A24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 w:rsidRPr="008F00D4">
        <w:rPr>
          <w:rFonts w:ascii="Arial" w:hAnsi="Arial" w:cs="Arial"/>
          <w:b/>
          <w:bCs/>
          <w:sz w:val="20"/>
        </w:rPr>
        <w:t>POBLACIÓN BENEFICIADA</w:t>
      </w:r>
      <w:r>
        <w:rPr>
          <w:rFonts w:ascii="Arial" w:hAnsi="Arial" w:cs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6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9D4A24" w:rsidRPr="007E5E5B" w14:paraId="25E9E15C" w14:textId="77777777" w:rsidTr="00E61D19">
        <w:tc>
          <w:tcPr>
            <w:tcW w:w="9378" w:type="dxa"/>
            <w:gridSpan w:val="2"/>
            <w:shd w:val="clear" w:color="auto" w:fill="E0E0E0"/>
          </w:tcPr>
          <w:p w14:paraId="25E9E15A" w14:textId="77777777" w:rsidR="009D4A24" w:rsidRPr="009C68BB" w:rsidRDefault="009D4A24" w:rsidP="00E61D19"/>
        </w:tc>
        <w:tc>
          <w:tcPr>
            <w:tcW w:w="1074" w:type="dxa"/>
            <w:shd w:val="clear" w:color="auto" w:fill="E0E0E0"/>
          </w:tcPr>
          <w:p w14:paraId="25E9E15B" w14:textId="77777777" w:rsidR="009D4A24" w:rsidRPr="00D7141A" w:rsidRDefault="009D4A24" w:rsidP="00E61D19"/>
        </w:tc>
      </w:tr>
      <w:tr w:rsidR="009D4A24" w:rsidRPr="007E5E5B" w14:paraId="25E9E15F" w14:textId="77777777" w:rsidTr="00EA132A">
        <w:tc>
          <w:tcPr>
            <w:tcW w:w="9378" w:type="dxa"/>
            <w:gridSpan w:val="2"/>
            <w:shd w:val="clear" w:color="auto" w:fill="FFFFFF"/>
          </w:tcPr>
          <w:p w14:paraId="25E9E15D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25E9E15E" w14:textId="77777777" w:rsidR="009D4A24" w:rsidRPr="007E5E5B" w:rsidRDefault="009D4A24" w:rsidP="00EA13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:rsidRPr="007E5E5B" w14:paraId="25E9E162" w14:textId="77777777" w:rsidTr="00EA132A">
        <w:tc>
          <w:tcPr>
            <w:tcW w:w="9378" w:type="dxa"/>
            <w:gridSpan w:val="2"/>
            <w:shd w:val="clear" w:color="auto" w:fill="FFFFFF"/>
          </w:tcPr>
          <w:p w14:paraId="25E9E160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</w:t>
            </w:r>
            <w:r>
              <w:rPr>
                <w:rFonts w:ascii="Arial" w:hAnsi="Arial" w:cs="Arial"/>
                <w:bCs/>
                <w:sz w:val="20"/>
              </w:rPr>
              <w:t>ará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indirectamente beneficiada </w:t>
            </w:r>
            <w:r>
              <w:rPr>
                <w:rFonts w:ascii="Arial" w:hAnsi="Arial" w:cs="Arial"/>
                <w:bCs/>
                <w:sz w:val="20"/>
              </w:rPr>
              <w:t>por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la implantación de la acción: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25E9E161" w14:textId="77777777" w:rsidR="009D4A24" w:rsidRPr="007E5E5B" w:rsidRDefault="009D4A24" w:rsidP="00EA132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14:paraId="25E9E167" w14:textId="77777777" w:rsidTr="00EA132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25E9E163" w14:textId="77777777" w:rsidR="009D4A24" w:rsidRDefault="009D4A24" w:rsidP="00E61D19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43" w:type="dxa"/>
            <w:gridSpan w:val="2"/>
            <w:shd w:val="clear" w:color="auto" w:fill="DEEAF6" w:themeFill="accent1" w:themeFillTint="33"/>
          </w:tcPr>
          <w:p w14:paraId="25E9E164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5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6" w14:textId="77777777" w:rsidR="009D4A24" w:rsidRPr="00EA132A" w:rsidRDefault="009D4A2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68" w14:textId="77777777" w:rsidR="0023591C" w:rsidRDefault="0023591C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</w:p>
    <w:p w14:paraId="25E9E169" w14:textId="77777777" w:rsidR="00353DB9" w:rsidRDefault="00264FE9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  <w:r w:rsidR="00E320F2">
        <w:rPr>
          <w:rFonts w:ascii="Arial" w:hAnsi="Arial" w:cs="Arial"/>
          <w:b/>
          <w:bCs/>
          <w:sz w:val="22"/>
        </w:rPr>
        <w:t>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25E9E16B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A" w14:textId="77777777"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160BBA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1A111B" w:rsidRPr="00383E76" w14:paraId="25E9E16D" w14:textId="77777777" w:rsidTr="0023591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25E9E16C" w14:textId="77777777"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E03F22">
              <w:rPr>
                <w:rFonts w:ascii="Arial" w:hAnsi="Arial" w:cs="Arial"/>
                <w:b/>
                <w:bCs/>
                <w:sz w:val="20"/>
              </w:rPr>
              <w:t>Descripción del proyecto para el que se solicita subvención (Antecedentes o proyectos previos</w:t>
            </w:r>
            <w:r w:rsidR="009D4A24">
              <w:rPr>
                <w:rFonts w:ascii="Arial" w:hAnsi="Arial" w:cs="Arial"/>
                <w:b/>
                <w:bCs/>
                <w:sz w:val="20"/>
              </w:rPr>
              <w:t xml:space="preserve"> que justifiquen el proyecto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, alcance, descripción de las fases o actuaciones</w:t>
            </w:r>
            <w:r w:rsidR="007B3EA0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E03F2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1A111B" w:rsidRPr="00E46784" w14:paraId="25E9E17C" w14:textId="77777777" w:rsidTr="00EA132A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6E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6F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0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1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2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3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4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5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6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7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8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9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A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7B" w14:textId="77777777" w:rsidR="001A111B" w:rsidRPr="00E46784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7D" w14:textId="77777777"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14:paraId="25E9E17F" w14:textId="77777777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9E17E" w14:textId="77777777"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 w:rsidRPr="008B239F">
              <w:rPr>
                <w:rFonts w:ascii="Arial" w:hAnsi="Arial" w:cs="Arial"/>
                <w:b/>
                <w:bCs/>
                <w:sz w:val="20"/>
              </w:rPr>
              <w:t>Cronograma del proyecto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(indicar la</w:t>
            </w:r>
            <w:r w:rsidR="00D71025">
              <w:rPr>
                <w:rFonts w:ascii="Arial" w:hAnsi="Arial" w:cs="Arial"/>
                <w:b/>
                <w:bCs/>
                <w:sz w:val="20"/>
              </w:rPr>
              <w:t>s</w:t>
            </w:r>
            <w:r w:rsidR="009A4405">
              <w:rPr>
                <w:rFonts w:ascii="Arial" w:hAnsi="Arial" w:cs="Arial"/>
                <w:b/>
                <w:bCs/>
                <w:sz w:val="20"/>
              </w:rPr>
              <w:t xml:space="preserve"> fases y plazos)</w:t>
            </w:r>
            <w:r w:rsidRPr="008B239F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855BF5" w14:paraId="25E9E18C" w14:textId="77777777" w:rsidTr="00EA132A">
        <w:tc>
          <w:tcPr>
            <w:tcW w:w="10437" w:type="dxa"/>
            <w:shd w:val="clear" w:color="auto" w:fill="DEEAF6" w:themeFill="accent1" w:themeFillTint="33"/>
          </w:tcPr>
          <w:p w14:paraId="25E9E180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1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2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3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4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5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6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7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8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9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A" w14:textId="77777777" w:rsidR="001A111B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8B" w14:textId="77777777" w:rsidR="001A111B" w:rsidRPr="00855BF5" w:rsidRDefault="001A111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8D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25E9E18E" w14:textId="77777777"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14:paraId="25E9E190" w14:textId="77777777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14:paraId="25E9E18F" w14:textId="77777777"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es el caso, m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etodología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que se va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desarrollar para 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llevar a cabo</w:t>
            </w:r>
            <w:r w:rsidR="00E46784">
              <w:rPr>
                <w:rFonts w:ascii="Arial" w:hAnsi="Arial" w:cs="Arial"/>
                <w:b/>
                <w:bCs/>
                <w:sz w:val="20"/>
              </w:rPr>
              <w:t xml:space="preserve"> la actuación</w:t>
            </w:r>
            <w:r w:rsidR="00E46784" w:rsidRPr="00E4678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E46784" w:rsidRPr="00E46784" w14:paraId="25E9E198" w14:textId="77777777" w:rsidTr="00EA132A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91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2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3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4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5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6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7" w14:textId="77777777" w:rsidR="00E46784" w:rsidRPr="00E46784" w:rsidRDefault="00E4678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99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14:paraId="25E9E19B" w14:textId="77777777" w:rsidTr="008F00D4">
        <w:tc>
          <w:tcPr>
            <w:tcW w:w="10452" w:type="dxa"/>
            <w:shd w:val="clear" w:color="auto" w:fill="E0E0E0"/>
          </w:tcPr>
          <w:p w14:paraId="25E9E19A" w14:textId="77777777" w:rsidR="00BA198B" w:rsidRPr="008F00D4" w:rsidRDefault="00BA198B" w:rsidP="008F00D4">
            <w:pPr>
              <w:rPr>
                <w:b/>
              </w:rPr>
            </w:pPr>
            <w:r w:rsidRPr="008F00D4">
              <w:br w:type="page"/>
            </w:r>
            <w:r w:rsidRPr="008F00D4">
              <w:rPr>
                <w:rFonts w:ascii="Arial" w:hAnsi="Arial" w:cs="Arial"/>
                <w:b/>
                <w:bCs/>
                <w:sz w:val="20"/>
              </w:rPr>
              <w:t>Metodología de cálculo utilizada, existencia de diagnóstico previo, propuesta de evaluación de resultados.</w:t>
            </w:r>
          </w:p>
        </w:tc>
      </w:tr>
      <w:tr w:rsidR="003D5C5B" w:rsidRPr="00865CC8" w14:paraId="25E9E19D" w14:textId="77777777" w:rsidTr="008F00D4">
        <w:tc>
          <w:tcPr>
            <w:tcW w:w="10452" w:type="dxa"/>
          </w:tcPr>
          <w:p w14:paraId="25E9E19C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Resumen de las metodologías de cálculo empleadas en la reducción de impactos, cálculo de kilómetros, etc. (si es el caso, indicar también el documento y apartado donde se desarrollan)</w:t>
            </w:r>
          </w:p>
        </w:tc>
      </w:tr>
      <w:tr w:rsidR="003D5C5B" w:rsidRPr="00E46784" w14:paraId="25E9E1A5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9E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9F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0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1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2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3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4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25E9E1A7" w14:textId="77777777" w:rsidTr="008F00D4">
        <w:tc>
          <w:tcPr>
            <w:tcW w:w="10452" w:type="dxa"/>
          </w:tcPr>
          <w:p w14:paraId="25E9E1A6" w14:textId="063B44BD" w:rsidR="003D5C5B" w:rsidRPr="00865CC8" w:rsidRDefault="003D5C5B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existencia de un diagnóstico previo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 (en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>clima y energía</w:t>
            </w:r>
            <w:r w:rsidR="00F10246">
              <w:rPr>
                <w:rFonts w:ascii="Arial" w:hAnsi="Arial" w:cs="Arial"/>
                <w:bCs/>
                <w:sz w:val="20"/>
              </w:rPr>
              <w:t xml:space="preserve"> </w:t>
            </w:r>
            <w:r w:rsidR="00D71025">
              <w:rPr>
                <w:rFonts w:ascii="Arial" w:hAnsi="Arial" w:cs="Arial"/>
                <w:bCs/>
                <w:sz w:val="20"/>
              </w:rPr>
              <w:t xml:space="preserve">definir si se cuenta con un diagnóstico propio o si el plan se basará en la </w:t>
            </w:r>
            <w:r w:rsidR="00D71025" w:rsidRPr="00D71025">
              <w:rPr>
                <w:rFonts w:ascii="Arial" w:hAnsi="Arial" w:cs="Arial"/>
                <w:bCs/>
                <w:sz w:val="20"/>
              </w:rPr>
              <w:t>«Evaluación de la vulnerabilidad y riesgo de los municipios vascos ante el cambio climático» elaborado por Ihobe</w:t>
            </w:r>
            <w:r w:rsidR="00D71025">
              <w:rPr>
                <w:rFonts w:ascii="Arial" w:hAnsi="Arial" w:cs="Arial"/>
                <w:bCs/>
                <w:sz w:val="20"/>
              </w:rPr>
              <w:t>. Asimismo, indicar si existen actualmente en el municipio evidencias de las consecuencias del cambio climáti</w:t>
            </w:r>
            <w:r w:rsidR="00A22222">
              <w:rPr>
                <w:rFonts w:ascii="Arial" w:hAnsi="Arial" w:cs="Arial"/>
                <w:bCs/>
                <w:sz w:val="20"/>
              </w:rPr>
              <w:t>co).</w:t>
            </w:r>
          </w:p>
        </w:tc>
      </w:tr>
      <w:tr w:rsidR="003D5C5B" w:rsidRPr="00E46784" w14:paraId="25E9E1AD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A8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9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A" w14:textId="77777777" w:rsidR="003D5C5B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B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AC" w14:textId="77777777" w:rsidR="003D5C5B" w:rsidRPr="00E46784" w:rsidRDefault="003D5C5B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25E9E1AF" w14:textId="77777777" w:rsidTr="008F00D4">
        <w:tc>
          <w:tcPr>
            <w:tcW w:w="10452" w:type="dxa"/>
          </w:tcPr>
          <w:p w14:paraId="25E9E1AE" w14:textId="0F198A6E" w:rsidR="00865CC8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20"/>
              </w:rPr>
              <w:t xml:space="preserve">clima y energía 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se referirá a la fase de desarrollo del plan, no de la implementación del mismo, para el resto de </w:t>
            </w:r>
            <w:r w:rsidR="0015489B">
              <w:rPr>
                <w:rFonts w:ascii="Arial" w:hAnsi="Arial" w:cs="Arial"/>
                <w:bCs/>
                <w:sz w:val="20"/>
              </w:rPr>
              <w:t>los proyectos</w:t>
            </w:r>
            <w:r w:rsidR="00A22222">
              <w:rPr>
                <w:rFonts w:ascii="Arial" w:hAnsi="Arial" w:cs="Arial"/>
                <w:bCs/>
                <w:sz w:val="20"/>
              </w:rPr>
              <w:t xml:space="preserve"> estos conceptos se referirán a la implementación de los mismos.</w:t>
            </w:r>
          </w:p>
        </w:tc>
      </w:tr>
      <w:tr w:rsidR="00865CC8" w:rsidRPr="00E46784" w14:paraId="25E9E1B7" w14:textId="77777777" w:rsidTr="00EA132A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B0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1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2" w14:textId="77777777" w:rsidR="00865CC8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3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4" w14:textId="77777777" w:rsidR="00865CC8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5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6" w14:textId="77777777" w:rsidR="00865CC8" w:rsidRPr="00E46784" w:rsidRDefault="00865CC8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B8" w14:textId="77777777" w:rsidR="003D5C5B" w:rsidRDefault="003D5C5B" w:rsidP="00B05F8A">
      <w:pPr>
        <w:shd w:val="clear" w:color="auto" w:fill="FFFFFF"/>
      </w:pPr>
    </w:p>
    <w:p w14:paraId="25E9E1B9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855BF5" w14:paraId="25E9E1BC" w14:textId="77777777" w:rsidTr="00E55D50">
        <w:tc>
          <w:tcPr>
            <w:tcW w:w="10302" w:type="dxa"/>
          </w:tcPr>
          <w:p w14:paraId="25E9E1BA" w14:textId="77777777"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4E33">
              <w:rPr>
                <w:rFonts w:ascii="Arial" w:hAnsi="Arial" w:cs="Arial"/>
                <w:b/>
                <w:bCs/>
                <w:sz w:val="20"/>
              </w:rPr>
              <w:t>Agentes implicados</w:t>
            </w:r>
          </w:p>
          <w:p w14:paraId="25E9E1BB" w14:textId="70746F93" w:rsidR="00274E33" w:rsidRPr="00865CC8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383E7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F24D4">
              <w:rPr>
                <w:rFonts w:ascii="Arial" w:hAnsi="Arial" w:cs="Arial"/>
                <w:bCs/>
                <w:sz w:val="19"/>
                <w:szCs w:val="19"/>
              </w:rPr>
              <w:t>acciones de sensibilización y divulgación, así como</w:t>
            </w:r>
            <w:r w:rsidR="00146769">
              <w:rPr>
                <w:rFonts w:ascii="Arial" w:hAnsi="Arial" w:cs="Arial"/>
                <w:bCs/>
                <w:sz w:val="19"/>
                <w:szCs w:val="19"/>
              </w:rPr>
              <w:t xml:space="preserve"> sus funciones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 xml:space="preserve">. En el caso de los planes de </w:t>
            </w:r>
            <w:r w:rsidR="00F7251B">
              <w:rPr>
                <w:rFonts w:ascii="Arial" w:hAnsi="Arial" w:cs="Arial"/>
                <w:bCs/>
                <w:sz w:val="19"/>
                <w:szCs w:val="19"/>
              </w:rPr>
              <w:t>clima y energía</w:t>
            </w:r>
            <w:r w:rsidR="00A22222">
              <w:rPr>
                <w:rFonts w:ascii="Arial" w:hAnsi="Arial" w:cs="Arial"/>
                <w:bCs/>
                <w:sz w:val="19"/>
                <w:szCs w:val="19"/>
              </w:rPr>
              <w:t>, deberán indicarse también los agentes que se implicarán en el desarrollo de los mismos.)</w:t>
            </w:r>
          </w:p>
        </w:tc>
      </w:tr>
      <w:tr w:rsidR="00274E33" w:rsidRPr="00E46784" w14:paraId="25E9E1C1" w14:textId="77777777" w:rsidTr="00E55D50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9E1BD" w14:textId="77777777" w:rsidR="00274E33" w:rsidRPr="00E46784" w:rsidRDefault="00274E33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E" w14:textId="77777777" w:rsidR="00CF24D4" w:rsidRDefault="00CF24D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BF" w14:textId="77777777" w:rsidR="00CF24D4" w:rsidRPr="00E46784" w:rsidRDefault="00CF24D4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9E1C0" w14:textId="77777777" w:rsidR="00274E33" w:rsidRPr="00E46784" w:rsidRDefault="00274E33" w:rsidP="00EA132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E9E1F4" w14:textId="560AEE8B" w:rsidR="003427D7" w:rsidRDefault="003427D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3A3E6059" w14:textId="77777777" w:rsidR="00E55D50" w:rsidRDefault="00E55D50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5E9E1F5" w14:textId="77777777" w:rsidR="0023591C" w:rsidRDefault="0023591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5E9E1F6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ANEXO: FACTORES DE EMISIÓN DE APOYO</w:t>
      </w:r>
    </w:p>
    <w:p w14:paraId="25E9E1F7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5E9E1F8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9" w14:textId="77777777"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Factor de emisión del </w:t>
      </w:r>
      <w:proofErr w:type="spellStart"/>
      <w:r w:rsidRPr="00F431BB">
        <w:rPr>
          <w:rFonts w:ascii="Arial" w:hAnsi="Arial" w:cs="Arial"/>
          <w:b/>
          <w:bCs/>
          <w:sz w:val="20"/>
        </w:rPr>
        <w:t>Mix</w:t>
      </w:r>
      <w:proofErr w:type="spellEnd"/>
      <w:r w:rsidRPr="00F431BB">
        <w:rPr>
          <w:rFonts w:ascii="Arial" w:hAnsi="Arial" w:cs="Arial"/>
          <w:b/>
          <w:bCs/>
          <w:sz w:val="20"/>
        </w:rPr>
        <w:t xml:space="preserve"> eléctrico estatal</w:t>
      </w:r>
      <w:r>
        <w:rPr>
          <w:rFonts w:ascii="Arial" w:hAnsi="Arial" w:cs="Arial"/>
          <w:bCs/>
          <w:sz w:val="20"/>
        </w:rPr>
        <w:t>: 0,</w:t>
      </w:r>
      <w:r w:rsidR="00A317D0">
        <w:rPr>
          <w:rFonts w:ascii="Arial" w:hAnsi="Arial" w:cs="Arial"/>
          <w:bCs/>
          <w:sz w:val="20"/>
        </w:rPr>
        <w:t>31</w:t>
      </w:r>
      <w:r>
        <w:rPr>
          <w:rFonts w:ascii="Arial" w:hAnsi="Arial" w:cs="Arial"/>
          <w:bCs/>
          <w:sz w:val="20"/>
        </w:rPr>
        <w:t xml:space="preserve"> kgCO</w:t>
      </w:r>
      <w:r w:rsidRPr="008F00D4">
        <w:rPr>
          <w:rFonts w:ascii="Arial" w:hAnsi="Arial" w:cs="Arial"/>
          <w:bCs/>
          <w:sz w:val="20"/>
          <w:vertAlign w:val="subscript"/>
        </w:rPr>
        <w:t>2</w:t>
      </w:r>
      <w:r w:rsidR="00591C13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/</w:t>
      </w:r>
      <w:r w:rsidR="00A22222">
        <w:rPr>
          <w:rFonts w:ascii="Arial" w:hAnsi="Arial" w:cs="Arial"/>
          <w:bCs/>
          <w:sz w:val="20"/>
        </w:rPr>
        <w:t xml:space="preserve">KWh   </w:t>
      </w:r>
    </w:p>
    <w:p w14:paraId="25E9E1FA" w14:textId="3DE95882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Fuente: CNMC, año</w:t>
      </w:r>
      <w:r w:rsidR="00C21686">
        <w:rPr>
          <w:rFonts w:ascii="Arial" w:hAnsi="Arial" w:cs="Arial"/>
          <w:bCs/>
          <w:sz w:val="20"/>
        </w:rPr>
        <w:t xml:space="preserve"> 2017</w:t>
      </w:r>
    </w:p>
    <w:p w14:paraId="25E9E1FB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5E9E1FC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Factores de emisión para un turismo medio</w:t>
      </w:r>
      <w:r w:rsidR="00E320F2">
        <w:rPr>
          <w:rFonts w:ascii="Arial" w:hAnsi="Arial" w:cs="Arial"/>
          <w:bCs/>
          <w:sz w:val="20"/>
        </w:rPr>
        <w:t>:</w:t>
      </w:r>
    </w:p>
    <w:p w14:paraId="25E9E1FD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14:paraId="25E9E202" w14:textId="77777777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E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proofErr w:type="spellStart"/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Consumo</w:t>
            </w:r>
            <w:proofErr w:type="spellEnd"/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 xml:space="preserve"> medio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1FF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NO</w:t>
            </w:r>
            <w:r w:rsidR="00D42E60" w:rsidRPr="00D42E60">
              <w:rPr>
                <w:rFonts w:ascii="Trebuchet MS" w:hAnsi="Trebuchet MS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0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E201" w14:textId="77777777" w:rsidR="00E216EA" w:rsidRPr="008A2C58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CO</w:t>
            </w:r>
            <w:r w:rsidRPr="00406664">
              <w:rPr>
                <w:rFonts w:ascii="Arial" w:hAnsi="Arial" w:cs="Arial"/>
                <w:b/>
                <w:bCs/>
                <w:sz w:val="20"/>
                <w:vertAlign w:val="subscript"/>
                <w:lang w:val="en-GB" w:eastAsia="en-GB"/>
              </w:rPr>
              <w:t>2</w:t>
            </w:r>
            <w:r w:rsidR="008A2C58"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e</w:t>
            </w:r>
          </w:p>
        </w:tc>
      </w:tr>
      <w:tr w:rsidR="00E216EA" w:rsidRPr="00E216EA" w14:paraId="25E9E207" w14:textId="77777777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E203" w14:textId="77777777"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4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5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bCs/>
                <w:sz w:val="20"/>
                <w:lang w:val="en-GB" w:eastAsia="en-GB"/>
              </w:rPr>
              <w:t xml:space="preserve"> gr/km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206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  <w:lang w:val="en-GB" w:eastAsia="en-GB"/>
              </w:rPr>
            </w:pPr>
            <w:r w:rsidRPr="00E216EA">
              <w:rPr>
                <w:rFonts w:ascii="Trebuchet MS" w:hAnsi="Trebuchet MS" w:cs="Arial"/>
                <w:sz w:val="20"/>
                <w:lang w:val="en-GB" w:eastAsia="en-GB"/>
              </w:rPr>
              <w:t>gr/km</w:t>
            </w:r>
          </w:p>
        </w:tc>
      </w:tr>
      <w:tr w:rsidR="002335C1" w:rsidRPr="00E216EA" w14:paraId="25E9E20C" w14:textId="77777777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8" w14:textId="77777777"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9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A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 w:rsidRPr="00E216EA">
              <w:rPr>
                <w:rFonts w:ascii="Arial" w:hAnsi="Arial" w:cs="Arial"/>
                <w:sz w:val="20"/>
                <w:lang w:val="en-GB" w:eastAsia="en-GB"/>
              </w:rPr>
              <w:t>0,0</w:t>
            </w:r>
            <w:r>
              <w:rPr>
                <w:rFonts w:ascii="Arial" w:hAnsi="Arial" w:cs="Arial"/>
                <w:sz w:val="20"/>
                <w:lang w:val="en-GB"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20B" w14:textId="77777777" w:rsidR="00353DB9" w:rsidRDefault="002335C1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196</w:t>
            </w:r>
          </w:p>
        </w:tc>
      </w:tr>
    </w:tbl>
    <w:p w14:paraId="25E9E20D" w14:textId="77777777"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 w:rsidRPr="00406664">
        <w:rPr>
          <w:rFonts w:ascii="Arial" w:hAnsi="Arial" w:cs="Arial"/>
          <w:bCs/>
          <w:i/>
          <w:sz w:val="16"/>
          <w:szCs w:val="16"/>
        </w:rPr>
        <w:t>Fuente: Herramientas de cálculo de Udalsarea</w:t>
      </w:r>
      <w:r w:rsidR="00A22222">
        <w:rPr>
          <w:rFonts w:ascii="Arial" w:hAnsi="Arial" w:cs="Arial"/>
          <w:bCs/>
          <w:i/>
          <w:sz w:val="16"/>
          <w:szCs w:val="16"/>
        </w:rPr>
        <w:t>2030</w:t>
      </w:r>
      <w:r w:rsidR="00BC0AFB">
        <w:rPr>
          <w:rFonts w:ascii="Arial" w:hAnsi="Arial" w:cs="Arial"/>
          <w:bCs/>
          <w:i/>
          <w:sz w:val="16"/>
          <w:szCs w:val="16"/>
        </w:rPr>
        <w:t xml:space="preserve"> y guías EMEP-</w:t>
      </w:r>
      <w:proofErr w:type="spellStart"/>
      <w:r w:rsidR="00BC0AFB">
        <w:rPr>
          <w:rFonts w:ascii="Arial" w:hAnsi="Arial" w:cs="Arial"/>
          <w:bCs/>
          <w:i/>
          <w:sz w:val="16"/>
          <w:szCs w:val="16"/>
        </w:rPr>
        <w:t>Corinair</w:t>
      </w:r>
      <w:proofErr w:type="spellEnd"/>
      <w:r w:rsidR="00BC0AFB">
        <w:rPr>
          <w:rFonts w:ascii="Arial" w:hAnsi="Arial" w:cs="Arial"/>
          <w:bCs/>
          <w:i/>
          <w:sz w:val="16"/>
          <w:szCs w:val="16"/>
        </w:rPr>
        <w:t xml:space="preserve"> </w:t>
      </w:r>
    </w:p>
    <w:p w14:paraId="25E9E20E" w14:textId="77777777"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3F4D1D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E213" w14:textId="77777777" w:rsidR="0062063F" w:rsidRDefault="0062063F">
      <w:r>
        <w:separator/>
      </w:r>
    </w:p>
  </w:endnote>
  <w:endnote w:type="continuationSeparator" w:id="0">
    <w:p w14:paraId="25E9E214" w14:textId="77777777" w:rsidR="0062063F" w:rsidRDefault="006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7" w14:textId="77777777" w:rsidR="00DA6F8B" w:rsidRPr="00F12D7D" w:rsidRDefault="00353DB9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="00DA6F8B"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987986">
      <w:rPr>
        <w:rFonts w:ascii="Arial" w:hAnsi="Arial"/>
        <w:noProof/>
        <w:sz w:val="20"/>
      </w:rPr>
      <w:t>3</w:t>
    </w:r>
    <w:r w:rsidRPr="00F12D7D">
      <w:rPr>
        <w:rFonts w:ascii="Arial" w:hAnsi="Arial"/>
        <w:sz w:val="20"/>
      </w:rPr>
      <w:fldChar w:fldCharType="end"/>
    </w:r>
  </w:p>
  <w:p w14:paraId="25E9E218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E211" w14:textId="77777777" w:rsidR="0062063F" w:rsidRDefault="0062063F">
      <w:r>
        <w:separator/>
      </w:r>
    </w:p>
  </w:footnote>
  <w:footnote w:type="continuationSeparator" w:id="0">
    <w:p w14:paraId="25E9E212" w14:textId="77777777" w:rsidR="0062063F" w:rsidRDefault="0062063F">
      <w:r>
        <w:continuationSeparator/>
      </w:r>
    </w:p>
  </w:footnote>
  <w:footnote w:id="1">
    <w:p w14:paraId="25E9E222" w14:textId="77777777" w:rsidR="00031807" w:rsidRPr="009C38C6" w:rsidRDefault="00031807" w:rsidP="00031807">
      <w:pPr>
        <w:pStyle w:val="Textonotapie"/>
      </w:pPr>
      <w:r>
        <w:rPr>
          <w:rStyle w:val="Refdenotaalpie"/>
        </w:rPr>
        <w:footnoteRef/>
      </w:r>
      <w:r w:rsidRPr="00E61D19">
        <w:rPr>
          <w:rFonts w:ascii="Arial" w:hAnsi="Arial" w:cs="Arial"/>
          <w:bCs/>
          <w:color w:val="0070C0"/>
          <w:sz w:val="16"/>
          <w:szCs w:val="16"/>
        </w:rPr>
        <w:t>La información anterior deberá justificarse adecuadamente de acuerdo con el artículo 10.2</w:t>
      </w:r>
      <w:r>
        <w:t xml:space="preserve"> </w:t>
      </w:r>
    </w:p>
  </w:footnote>
  <w:footnote w:id="2">
    <w:p w14:paraId="25E9E223" w14:textId="0A4A46E9" w:rsidR="009C38C6" w:rsidRPr="009C38C6" w:rsidRDefault="009C38C6">
      <w:pPr>
        <w:pStyle w:val="Textonotapie"/>
      </w:pPr>
    </w:p>
  </w:footnote>
  <w:footnote w:id="3">
    <w:p w14:paraId="25E9E224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Toneladas de CO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equivalentes.</w:t>
      </w:r>
    </w:p>
  </w:footnote>
  <w:footnote w:id="4">
    <w:p w14:paraId="25E9E225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>
        <w:t xml:space="preserve">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Las partículas se pueden expresar como </w:t>
      </w:r>
      <w:r>
        <w:rPr>
          <w:rFonts w:ascii="Arial" w:hAnsi="Arial" w:cs="Arial"/>
          <w:bCs/>
          <w:color w:val="0070C0"/>
          <w:sz w:val="16"/>
          <w:szCs w:val="16"/>
        </w:rPr>
        <w:t xml:space="preserve">partículas totales, PM10, PM2,5 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si se conoce indicar aquí.</w:t>
      </w:r>
    </w:p>
  </w:footnote>
  <w:footnote w:id="5">
    <w:p w14:paraId="25E9E226" w14:textId="77777777" w:rsidR="008A563E" w:rsidRPr="00E320F2" w:rsidRDefault="008A563E" w:rsidP="008A563E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 w:rsidRPr="00E320F2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Se pueden utilizar indistintamente kg de NO</w:t>
      </w:r>
      <w:r w:rsidRPr="00D42E60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 xml:space="preserve"> o NO</w:t>
      </w:r>
      <w:r>
        <w:rPr>
          <w:rFonts w:ascii="Arial" w:hAnsi="Arial" w:cs="Arial"/>
          <w:bCs/>
          <w:color w:val="0070C0"/>
          <w:sz w:val="16"/>
          <w:szCs w:val="16"/>
        </w:rPr>
        <w:t>x</w:t>
      </w:r>
      <w:r w:rsidRPr="00E320F2">
        <w:rPr>
          <w:rFonts w:ascii="Arial" w:hAnsi="Arial" w:cs="Arial"/>
          <w:bCs/>
          <w:color w:val="0070C0"/>
          <w:sz w:val="16"/>
          <w:szCs w:val="16"/>
        </w:rPr>
        <w:t>.</w:t>
      </w:r>
    </w:p>
  </w:footnote>
  <w:footnote w:id="6">
    <w:p w14:paraId="25E9E227" w14:textId="77777777" w:rsidR="009D4A24" w:rsidRPr="008F00D4" w:rsidRDefault="009D4A24" w:rsidP="009D4A24">
      <w:pPr>
        <w:pStyle w:val="Textonotapie"/>
      </w:pPr>
      <w:r w:rsidRPr="008F00D4">
        <w:rPr>
          <w:rFonts w:ascii="Arial" w:hAnsi="Arial" w:cs="Arial"/>
          <w:bCs/>
          <w:color w:val="0070C0"/>
          <w:sz w:val="16"/>
          <w:szCs w:val="16"/>
        </w:rPr>
        <w:footnoteRef/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En proyectos de reducción de C</w:t>
      </w:r>
      <w:r>
        <w:rPr>
          <w:rFonts w:ascii="Arial" w:hAnsi="Arial" w:cs="Arial"/>
          <w:bCs/>
          <w:color w:val="0070C0"/>
          <w:sz w:val="16"/>
          <w:szCs w:val="16"/>
        </w:rPr>
        <w:t>O</w:t>
      </w:r>
      <w:r w:rsidRPr="008F00D4">
        <w:rPr>
          <w:rFonts w:ascii="Arial" w:hAnsi="Arial" w:cs="Arial"/>
          <w:bCs/>
          <w:color w:val="0070C0"/>
          <w:sz w:val="16"/>
          <w:szCs w:val="16"/>
          <w:vertAlign w:val="subscript"/>
        </w:rPr>
        <w:t>2</w:t>
      </w:r>
      <w:r w:rsidRPr="008F00D4">
        <w:rPr>
          <w:rFonts w:ascii="Arial" w:hAnsi="Arial" w:cs="Arial"/>
          <w:bCs/>
          <w:color w:val="0070C0"/>
          <w:sz w:val="16"/>
          <w:szCs w:val="16"/>
        </w:rPr>
        <w:t xml:space="preserve"> no es necesario justificar este apartado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D4A" w14:textId="3DAF110F" w:rsidR="00982CC1" w:rsidRDefault="00783E5D" w:rsidP="006E616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  <w:lang w:eastAsia="es-ES"/>
      </w:rPr>
    </w:pPr>
    <w:r w:rsidRPr="00D42E60">
      <w:rPr>
        <w:rFonts w:ascii="Arial" w:hAnsi="Arial"/>
        <w:noProof/>
        <w:sz w:val="16"/>
      </w:rPr>
      <w:object w:dxaOrig="18028" w:dyaOrig="2235" w14:anchorId="25E9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4.75pt;height:35.25pt" fillcolor="window">
          <v:imagedata r:id="rId1" o:title=""/>
        </v:shape>
        <o:OLEObject Type="Embed" ProgID="MSPhotoEd.3" ShapeID="_x0000_i1026" DrawAspect="Content" ObjectID="_1728989418" r:id="rId2"/>
      </w:object>
    </w:r>
  </w:p>
  <w:p w14:paraId="77A55E6B" w14:textId="3277717D" w:rsidR="00982CC1" w:rsidRDefault="001F69D4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7780B8" wp14:editId="612F003D">
              <wp:simplePos x="0" y="0"/>
              <wp:positionH relativeFrom="page">
                <wp:posOffset>3876040</wp:posOffset>
              </wp:positionH>
              <wp:positionV relativeFrom="page">
                <wp:posOffset>840740</wp:posOffset>
              </wp:positionV>
              <wp:extent cx="262953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D9F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7E4CF51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3FF2106C" w14:textId="77777777" w:rsidR="0003276E" w:rsidRPr="00EF7DC2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46CC957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780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05.2pt;margin-top:66.2pt;width:207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" o:allowincell="f" filled="f" stroked="f">
              <v:textbox>
                <w:txbxContent>
                  <w:p w14:paraId="4BFBD9F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7E4CF51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3FF2106C" w14:textId="77777777" w:rsidR="0003276E" w:rsidRPr="00EF7DC2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46CC957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82CC1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F826C1" wp14:editId="2743F416">
              <wp:simplePos x="0" y="0"/>
              <wp:positionH relativeFrom="page">
                <wp:posOffset>1471295</wp:posOffset>
              </wp:positionH>
              <wp:positionV relativeFrom="page">
                <wp:posOffset>854710</wp:posOffset>
              </wp:positionV>
              <wp:extent cx="252603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1206" w14:textId="77777777" w:rsidR="0003276E" w:rsidRPr="00EF7DC2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76A05BB3" w14:textId="77777777" w:rsidR="0003276E" w:rsidRPr="00806727" w:rsidRDefault="0003276E" w:rsidP="0003276E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0EAD50C" w14:textId="77777777" w:rsidR="0003276E" w:rsidRDefault="0003276E" w:rsidP="0003276E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826C1" id="Cuadro de texto 4" o:spid="_x0000_s1027" type="#_x0000_t202" style="position:absolute;margin-left:115.85pt;margin-top:67.3pt;width:198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" o:allowincell="f" filled="f" stroked="f">
              <v:textbox>
                <w:txbxContent>
                  <w:p w14:paraId="6E601206" w14:textId="77777777" w:rsidR="0003276E" w:rsidRPr="00EF7DC2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76A05BB3" w14:textId="77777777" w:rsidR="0003276E" w:rsidRPr="00806727" w:rsidRDefault="0003276E" w:rsidP="0003276E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0EAD50C" w14:textId="77777777" w:rsidR="0003276E" w:rsidRDefault="0003276E" w:rsidP="0003276E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A3D9F88" w14:textId="26EC5AC0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707E53BC" w14:textId="6A7F3C21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4FDBA1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1785810D" w14:textId="77777777" w:rsidR="00982CC1" w:rsidRDefault="00982CC1" w:rsidP="002966D4">
    <w:pPr>
      <w:pStyle w:val="Encabezado"/>
      <w:tabs>
        <w:tab w:val="right" w:pos="9923"/>
      </w:tabs>
      <w:ind w:right="-142"/>
      <w:rPr>
        <w:rFonts w:ascii="Arial" w:hAnsi="Arial"/>
        <w:noProof/>
        <w:sz w:val="16"/>
        <w:lang w:eastAsia="es-ES"/>
      </w:rPr>
    </w:pPr>
  </w:p>
  <w:p w14:paraId="25E9E216" w14:textId="27177EBA"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19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25E9E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01.75pt;height:21.75pt" fillcolor="window">
          <v:imagedata r:id="rId1" o:title=""/>
        </v:shape>
        <o:OLEObject Type="Embed" ProgID="MSPhotoEd.3" ShapeID="_x0000_i1027" DrawAspect="Content" ObjectID="_1728989419" r:id="rId2"/>
      </w:object>
    </w:r>
  </w:p>
  <w:p w14:paraId="25E9E21A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B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C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5E9E21D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89591">
    <w:abstractNumId w:val="3"/>
  </w:num>
  <w:num w:numId="2" w16cid:durableId="12066026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456273">
    <w:abstractNumId w:val="4"/>
  </w:num>
  <w:num w:numId="4" w16cid:durableId="1724987478">
    <w:abstractNumId w:val="2"/>
  </w:num>
  <w:num w:numId="5" w16cid:durableId="102387003">
    <w:abstractNumId w:val="10"/>
  </w:num>
  <w:num w:numId="6" w16cid:durableId="1409378808">
    <w:abstractNumId w:val="9"/>
  </w:num>
  <w:num w:numId="7" w16cid:durableId="1191260518">
    <w:abstractNumId w:val="6"/>
  </w:num>
  <w:num w:numId="8" w16cid:durableId="1044644078">
    <w:abstractNumId w:val="7"/>
  </w:num>
  <w:num w:numId="9" w16cid:durableId="665324032">
    <w:abstractNumId w:val="0"/>
  </w:num>
  <w:num w:numId="10" w16cid:durableId="509758911">
    <w:abstractNumId w:val="12"/>
  </w:num>
  <w:num w:numId="11" w16cid:durableId="161744461">
    <w:abstractNumId w:val="5"/>
  </w:num>
  <w:num w:numId="12" w16cid:durableId="337928387">
    <w:abstractNumId w:val="1"/>
  </w:num>
  <w:num w:numId="13" w16cid:durableId="766971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807"/>
    <w:rsid w:val="00031C96"/>
    <w:rsid w:val="00032623"/>
    <w:rsid w:val="000326FC"/>
    <w:rsid w:val="0003276E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61FC"/>
    <w:rsid w:val="000466E9"/>
    <w:rsid w:val="000501D7"/>
    <w:rsid w:val="00051E82"/>
    <w:rsid w:val="00053013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D73B9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489B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0CD3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1F69D4"/>
    <w:rsid w:val="002007ED"/>
    <w:rsid w:val="0020188D"/>
    <w:rsid w:val="002030F5"/>
    <w:rsid w:val="00203FA8"/>
    <w:rsid w:val="002042ED"/>
    <w:rsid w:val="00204D41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43B4"/>
    <w:rsid w:val="0023561B"/>
    <w:rsid w:val="0023591C"/>
    <w:rsid w:val="002369E3"/>
    <w:rsid w:val="00236CB8"/>
    <w:rsid w:val="00237586"/>
    <w:rsid w:val="00237B29"/>
    <w:rsid w:val="0024489A"/>
    <w:rsid w:val="0024527A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5AD7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7D3"/>
    <w:rsid w:val="0028481C"/>
    <w:rsid w:val="00285424"/>
    <w:rsid w:val="00286444"/>
    <w:rsid w:val="0029073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5FEF"/>
    <w:rsid w:val="00307140"/>
    <w:rsid w:val="003100B6"/>
    <w:rsid w:val="00311D2A"/>
    <w:rsid w:val="00312692"/>
    <w:rsid w:val="00312D29"/>
    <w:rsid w:val="00313245"/>
    <w:rsid w:val="003137FB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53DB9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5A6B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07"/>
    <w:rsid w:val="00462CB3"/>
    <w:rsid w:val="00462F3F"/>
    <w:rsid w:val="00463F27"/>
    <w:rsid w:val="004645CF"/>
    <w:rsid w:val="00466F8F"/>
    <w:rsid w:val="00467821"/>
    <w:rsid w:val="00467871"/>
    <w:rsid w:val="00470180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40CA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459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2B41"/>
    <w:rsid w:val="0051079D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C13"/>
    <w:rsid w:val="00593310"/>
    <w:rsid w:val="00594585"/>
    <w:rsid w:val="0059581F"/>
    <w:rsid w:val="005965D7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15BF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616B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A43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188"/>
    <w:rsid w:val="008633B2"/>
    <w:rsid w:val="00865CC8"/>
    <w:rsid w:val="008664C8"/>
    <w:rsid w:val="008706A9"/>
    <w:rsid w:val="0087147E"/>
    <w:rsid w:val="00872DE1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2C58"/>
    <w:rsid w:val="008A4B61"/>
    <w:rsid w:val="008A563E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509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2CC1"/>
    <w:rsid w:val="009852B6"/>
    <w:rsid w:val="00987986"/>
    <w:rsid w:val="009914B6"/>
    <w:rsid w:val="00991C2A"/>
    <w:rsid w:val="00992BDD"/>
    <w:rsid w:val="009944F5"/>
    <w:rsid w:val="009978A7"/>
    <w:rsid w:val="00997E65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2239"/>
    <w:rsid w:val="009C38C6"/>
    <w:rsid w:val="009C67A8"/>
    <w:rsid w:val="009C68BB"/>
    <w:rsid w:val="009C69C9"/>
    <w:rsid w:val="009D0A13"/>
    <w:rsid w:val="009D2ECF"/>
    <w:rsid w:val="009D32D8"/>
    <w:rsid w:val="009D4A24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2222"/>
    <w:rsid w:val="00A24461"/>
    <w:rsid w:val="00A24DD3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6932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48CF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5EC9"/>
    <w:rsid w:val="00B26BE6"/>
    <w:rsid w:val="00B273CB"/>
    <w:rsid w:val="00B27E65"/>
    <w:rsid w:val="00B3054C"/>
    <w:rsid w:val="00B30609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589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C73BF"/>
    <w:rsid w:val="00BD4F7F"/>
    <w:rsid w:val="00BD6AE1"/>
    <w:rsid w:val="00BD7FE4"/>
    <w:rsid w:val="00BE29AE"/>
    <w:rsid w:val="00BE2BB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1686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B76A8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E60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025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53E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1CC4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078F7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4D23"/>
    <w:rsid w:val="00E54FF1"/>
    <w:rsid w:val="00E55480"/>
    <w:rsid w:val="00E555C6"/>
    <w:rsid w:val="00E55D50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132A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5F69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0246"/>
    <w:rsid w:val="00F113A9"/>
    <w:rsid w:val="00F11B9F"/>
    <w:rsid w:val="00F12D7D"/>
    <w:rsid w:val="00F14794"/>
    <w:rsid w:val="00F15402"/>
    <w:rsid w:val="00F157ED"/>
    <w:rsid w:val="00F15DC8"/>
    <w:rsid w:val="00F1735C"/>
    <w:rsid w:val="00F17404"/>
    <w:rsid w:val="00F21AFB"/>
    <w:rsid w:val="00F23D61"/>
    <w:rsid w:val="00F266B4"/>
    <w:rsid w:val="00F269D2"/>
    <w:rsid w:val="00F27D1A"/>
    <w:rsid w:val="00F31686"/>
    <w:rsid w:val="00F33287"/>
    <w:rsid w:val="00F33B67"/>
    <w:rsid w:val="00F358EA"/>
    <w:rsid w:val="00F35992"/>
    <w:rsid w:val="00F3615A"/>
    <w:rsid w:val="00F373CA"/>
    <w:rsid w:val="00F430FF"/>
    <w:rsid w:val="00F431BB"/>
    <w:rsid w:val="00F43FE2"/>
    <w:rsid w:val="00F448E5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763"/>
    <w:rsid w:val="00F70DB7"/>
    <w:rsid w:val="00F7251B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1F35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D1E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5E9DFD8"/>
  <w15:docId w15:val="{B8FAEFCA-F17F-4C37-9CFC-F2F0E6F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AD7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997E65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97E65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FA76-7603-49F5-A88A-159AD60C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C854E-3303-41B2-B05E-EAAF0F71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7B1A0-6813-45D4-B1B3-E642B97C57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7abfa7-5ba5-4194-b545-ee22a130ac1c"/>
    <ds:schemaRef ds:uri="http://purl.org/dc/elements/1.1/"/>
    <ds:schemaRef ds:uri="http://schemas.microsoft.com/office/2006/metadata/properties"/>
    <ds:schemaRef ds:uri="http://schemas.microsoft.com/office/2006/documentManagement/types"/>
    <ds:schemaRef ds:uri="089c5523-049d-4692-99a3-251aa8ce59aa"/>
    <ds:schemaRef ds:uri="http://purl.org/dc/terms/"/>
    <ds:schemaRef ds:uri="http://www.w3.org/XML/1998/namespace"/>
    <ds:schemaRef ds:uri="0ea6a589-ef5a-4cb0-9b52-79d5b22c6219"/>
    <ds:schemaRef ds:uri="fb33fd66-59c6-44ea-b40e-21b525f2775a"/>
  </ds:schemaRefs>
</ds:datastoreItem>
</file>

<file path=customXml/itemProps4.xml><?xml version="1.0" encoding="utf-8"?>
<ds:datastoreItem xmlns:ds="http://schemas.openxmlformats.org/officeDocument/2006/customXml" ds:itemID="{7552380C-D737-47EF-927B-533DAA4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1418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10321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Nerea Fresno Loizaga</cp:lastModifiedBy>
  <cp:revision>15</cp:revision>
  <cp:lastPrinted>2021-09-22T09:39:00Z</cp:lastPrinted>
  <dcterms:created xsi:type="dcterms:W3CDTF">2021-09-24T08:56:00Z</dcterms:created>
  <dcterms:modified xsi:type="dcterms:W3CDTF">2022-11-03T13:04:00Z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0x01010052B6E53AA95C4644AFCFE858D3D45147</vt:lpwstr>
  </property>
  <property fmtid="{D5CDD505-2E9C-101B-9397-08002B2CF9AE}" pid="3" name="MediaServiceImageTags">
    <vt:lpwstr/>
  </property>
</Properties>
</file>