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6C" w:rsidRDefault="004D7A6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D7A6C" w:rsidRDefault="00FE2E5D">
      <w:pPr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6" style="width:293.7pt;height:52.55pt;mso-position-horizontal-relative:char;mso-position-vertical-relative:line" coordsize="5874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width:5873;height:97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200;top:743;width:1835;height:308" filled="f" stroked="f">
              <v:textbox inset="0,0,0,0">
                <w:txbxContent>
                  <w:p w:rsidR="004D7A6C" w:rsidRDefault="00785326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:rsidR="004D7A6C" w:rsidRDefault="00785326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117" type="#_x0000_t202" style="position:absolute;left:3503;top:717;width:2131;height:308" filled="f" stroked="f">
              <v:textbox inset="0,0,0,0">
                <w:txbxContent>
                  <w:p w:rsidR="004D7A6C" w:rsidRDefault="00785326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DEPARTAMENTO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CULTURA</w:t>
                    </w:r>
                  </w:p>
                  <w:p w:rsidR="004D7A6C" w:rsidRDefault="00785326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POLÍTICA</w:t>
                    </w:r>
                    <w:r>
                      <w:rPr>
                        <w:rFonts w:ascii="Arial" w:hAnsi="Arial"/>
                        <w:b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LINGÚÍSTICA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85326"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</w:r>
      <w:r>
        <w:rPr>
          <w:rFonts w:ascii="Times New Roman"/>
          <w:position w:val="53"/>
          <w:sz w:val="20"/>
        </w:rPr>
        <w:pict>
          <v:group id="_x0000_s1106" style="width:81.1pt;height:17.05pt;mso-position-horizontal-relative:char;mso-position-vertical-relative:line" coordsize="1622,341">
            <v:group id="_x0000_s1114" style="position:absolute;width:1622;height:341" coordsize="1622,341">
              <v:shape id="_x0000_s1115" style="position:absolute;width:1622;height:341" coordsize="1622,341" path="m1622,l,,,340,10,330,10,10r1602,l1622,xe" fillcolor="black" stroked="f">
                <v:path arrowok="t"/>
              </v:shape>
            </v:group>
            <v:group id="_x0000_s1112" style="position:absolute;width:1622;height:341" coordsize="1622,341">
              <v:shape id="_x0000_s1113" style="position:absolute;width:1622;height:341" coordsize="1622,341" path="m1622,r-10,10l1612,330,10,330,,340r1622,l1622,xe" fillcolor="black" stroked="f">
                <v:path arrowok="t"/>
              </v:shape>
            </v:group>
            <v:group id="_x0000_s1110" style="position:absolute;left:10;top:10;width:1602;height:321" coordorigin="10,10" coordsize="1602,321">
              <v:shape id="_x0000_s1111" style="position:absolute;left:10;top:10;width:1602;height:321" coordorigin="10,10" coordsize="1602,321" path="m1612,10l10,10r,320l20,320,20,20r1582,l1612,10xe" stroked="f">
                <v:path arrowok="t"/>
              </v:shape>
            </v:group>
            <v:group id="_x0000_s1107" style="position:absolute;left:10;top:10;width:1602;height:321" coordorigin="10,10" coordsize="1602,321">
              <v:shape id="_x0000_s1109" style="position:absolute;left:10;top:10;width:1602;height:321" coordorigin="10,10" coordsize="1602,321" path="m1612,10r-10,10l1602,320,20,320,10,330r1602,l1612,10xe" fillcolor="gray" stroked="f">
                <v:path arrowok="t"/>
              </v:shape>
              <v:shape id="_x0000_s1108" type="#_x0000_t202" style="position:absolute;width:1622;height:341" fillcolor="#d3d0c7" stroked="f">
                <v:textbox inset="0,0,0,0">
                  <w:txbxContent>
                    <w:p w:rsidR="004D7A6C" w:rsidRDefault="00785326">
                      <w:pPr>
                        <w:spacing w:before="40"/>
                        <w:ind w:left="4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Imprimir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7A6C" w:rsidRDefault="004D7A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7A6C" w:rsidRDefault="004D7A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7A6C" w:rsidRDefault="00785326">
      <w:pPr>
        <w:spacing w:before="216"/>
        <w:ind w:left="303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CERTIFICADO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JUSTIFICACIÓN</w:t>
      </w:r>
    </w:p>
    <w:p w:rsidR="004D7A6C" w:rsidRDefault="004D7A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7A6C" w:rsidRDefault="004D7A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7A6C" w:rsidRDefault="004D7A6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7A6C" w:rsidRDefault="004D7A6C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4D7A6C" w:rsidRDefault="00785326">
      <w:pPr>
        <w:pStyle w:val="Gorputz-testua"/>
        <w:tabs>
          <w:tab w:val="left" w:pos="8095"/>
        </w:tabs>
        <w:jc w:val="both"/>
      </w:pPr>
      <w:proofErr w:type="gramStart"/>
      <w:r>
        <w:rPr>
          <w:spacing w:val="-1"/>
          <w:w w:val="95"/>
        </w:rPr>
        <w:t>D./</w:t>
      </w:r>
      <w:proofErr w:type="gramEnd"/>
      <w:r>
        <w:rPr>
          <w:spacing w:val="-1"/>
          <w:w w:val="95"/>
        </w:rPr>
        <w:t>D.ª</w:t>
      </w:r>
      <w:r>
        <w:rPr>
          <w:spacing w:val="-1"/>
          <w:w w:val="95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calidad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t>Interventor</w:t>
      </w:r>
      <w:proofErr w:type="spellEnd"/>
      <w:r>
        <w:t>/a</w:t>
      </w:r>
      <w:r>
        <w:rPr>
          <w:spacing w:val="-1"/>
        </w:rPr>
        <w:t xml:space="preserve"> </w:t>
      </w:r>
      <w:r>
        <w:t>o</w:t>
      </w:r>
    </w:p>
    <w:p w:rsidR="004D7A6C" w:rsidRDefault="004D7A6C">
      <w:pPr>
        <w:spacing w:before="4"/>
        <w:rPr>
          <w:rFonts w:ascii="Arial" w:eastAsia="Arial" w:hAnsi="Arial" w:cs="Arial"/>
          <w:sz w:val="3"/>
          <w:szCs w:val="3"/>
        </w:rPr>
      </w:pPr>
    </w:p>
    <w:p w:rsidR="004D7A6C" w:rsidRDefault="00FE2E5D">
      <w:pPr>
        <w:spacing w:line="20" w:lineRule="atLeast"/>
        <w:ind w:left="7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3" style="width:366.45pt;height:.5pt;mso-position-horizontal-relative:char;mso-position-vertical-relative:line" coordsize="7329,10">
            <v:group id="_x0000_s1104" style="position:absolute;left:5;top:5;width:7319;height:2" coordorigin="5,5" coordsize="7319,2">
              <v:shape id="_x0000_s1105" style="position:absolute;left:5;top:5;width:7319;height:2" coordorigin="5,5" coordsize="7319,0" path="m5,5r7319,e" filled="f" strokeweight=".5pt">
                <v:path arrowok="t"/>
              </v:shape>
            </v:group>
            <w10:wrap type="none"/>
            <w10:anchorlock/>
          </v:group>
        </w:pict>
      </w:r>
    </w:p>
    <w:p w:rsidR="004D7A6C" w:rsidRDefault="00785326">
      <w:pPr>
        <w:pStyle w:val="Gorputz-testua"/>
        <w:spacing w:before="85"/>
        <w:jc w:val="both"/>
      </w:pPr>
      <w:proofErr w:type="spellStart"/>
      <w:r>
        <w:t>Secretario</w:t>
      </w:r>
      <w:proofErr w:type="spellEnd"/>
      <w:r>
        <w:t>/a-</w:t>
      </w:r>
      <w:proofErr w:type="spellStart"/>
      <w:r>
        <w:t>Interventor</w:t>
      </w:r>
      <w:proofErr w:type="spellEnd"/>
      <w:r>
        <w:t>/a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ayuntamiento</w:t>
      </w:r>
      <w:proofErr w:type="spellEnd"/>
      <w:r>
        <w:rPr>
          <w:spacing w:val="-1"/>
        </w:rPr>
        <w:t>/de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entidad</w:t>
      </w:r>
      <w:proofErr w:type="spellEnd"/>
      <w:r>
        <w:t xml:space="preserve"> </w:t>
      </w:r>
      <w:r>
        <w:rPr>
          <w:spacing w:val="-1"/>
        </w:rPr>
        <w:t>de</w:t>
      </w:r>
    </w:p>
    <w:p w:rsidR="004D7A6C" w:rsidRDefault="004D7A6C">
      <w:pPr>
        <w:spacing w:before="4"/>
        <w:rPr>
          <w:rFonts w:ascii="Arial" w:eastAsia="Arial" w:hAnsi="Arial" w:cs="Arial"/>
          <w:sz w:val="3"/>
          <w:szCs w:val="3"/>
        </w:rPr>
      </w:pPr>
    </w:p>
    <w:p w:rsidR="004D7A6C" w:rsidRDefault="00FE2E5D">
      <w:pPr>
        <w:spacing w:line="20" w:lineRule="atLeast"/>
        <w:ind w:left="50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0" style="width:275.3pt;height:.5pt;mso-position-horizontal-relative:char;mso-position-vertical-relative:line" coordsize="5506,10">
            <v:group id="_x0000_s1101" style="position:absolute;left:5;top:5;width:5496;height:2" coordorigin="5,5" coordsize="5496,2">
              <v:shape id="_x0000_s1102" style="position:absolute;left:5;top:5;width:5496;height:2" coordorigin="5,5" coordsize="5496,0" path="m5,5r5495,e" filled="f" strokeweight=".5pt">
                <v:path arrowok="t"/>
              </v:shape>
            </v:group>
            <w10:wrap type="none"/>
            <w10:anchorlock/>
          </v:group>
        </w:pict>
      </w:r>
    </w:p>
    <w:p w:rsidR="004D7A6C" w:rsidRDefault="004D7A6C">
      <w:pPr>
        <w:spacing w:before="3"/>
        <w:rPr>
          <w:rFonts w:ascii="Arial" w:eastAsia="Arial" w:hAnsi="Arial" w:cs="Arial"/>
          <w:sz w:val="23"/>
          <w:szCs w:val="23"/>
        </w:rPr>
      </w:pPr>
    </w:p>
    <w:p w:rsidR="004D7A6C" w:rsidRDefault="00785326">
      <w:pPr>
        <w:pStyle w:val="Gorputz-testua"/>
        <w:ind w:left="12"/>
        <w:jc w:val="center"/>
      </w:pPr>
      <w:r>
        <w:rPr>
          <w:spacing w:val="-1"/>
        </w:rPr>
        <w:t>CERTIFICA</w:t>
      </w:r>
      <w:r>
        <w:rPr>
          <w:spacing w:val="-10"/>
        </w:rPr>
        <w:t xml:space="preserve"> </w:t>
      </w:r>
      <w:r>
        <w:rPr>
          <w:spacing w:val="-1"/>
        </w:rPr>
        <w:t>que</w:t>
      </w:r>
    </w:p>
    <w:p w:rsidR="004D7A6C" w:rsidRDefault="004D7A6C">
      <w:pPr>
        <w:spacing w:before="5"/>
        <w:rPr>
          <w:rFonts w:ascii="Arial" w:eastAsia="Arial" w:hAnsi="Arial" w:cs="Arial"/>
          <w:sz w:val="23"/>
          <w:szCs w:val="23"/>
        </w:rPr>
      </w:pPr>
    </w:p>
    <w:p w:rsidR="004D7A6C" w:rsidRDefault="00785326">
      <w:pPr>
        <w:pStyle w:val="Gorputz-testua"/>
        <w:spacing w:line="250" w:lineRule="auto"/>
        <w:ind w:left="175" w:right="162"/>
        <w:jc w:val="both"/>
      </w:pPr>
      <w:proofErr w:type="spellStart"/>
      <w:r>
        <w:t>En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proofErr w:type="spellStart"/>
      <w:proofErr w:type="gramStart"/>
      <w:r>
        <w:t>marco</w:t>
      </w:r>
      <w:proofErr w:type="spellEnd"/>
      <w:proofErr w:type="gram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ayudas</w:t>
      </w:r>
      <w:proofErr w:type="spellEnd"/>
      <w:r>
        <w:rPr>
          <w:spacing w:val="35"/>
        </w:rPr>
        <w:t xml:space="preserve"> </w:t>
      </w:r>
      <w:proofErr w:type="spellStart"/>
      <w:r>
        <w:t>concedidas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amparo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orden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actual,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proofErr w:type="spellStart"/>
      <w:r>
        <w:t>regula</w:t>
      </w:r>
      <w:proofErr w:type="spellEnd"/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proofErr w:type="spellStart"/>
      <w:r>
        <w:t>convoca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proofErr w:type="spellStart"/>
      <w:r>
        <w:t>concesión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proofErr w:type="spellStart"/>
      <w:r>
        <w:t>subvenciones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promoción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lectura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9"/>
        </w:rPr>
        <w:t xml:space="preserve"> </w:t>
      </w:r>
      <w:proofErr w:type="spellStart"/>
      <w:r>
        <w:t>servicios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bibliotecas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integradas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Red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Lectura</w:t>
      </w:r>
      <w:proofErr w:type="spellEnd"/>
      <w:r>
        <w:rPr>
          <w:spacing w:val="36"/>
        </w:rPr>
        <w:t xml:space="preserve"> </w:t>
      </w:r>
      <w:r>
        <w:t>Pública</w:t>
      </w:r>
      <w:r>
        <w:rPr>
          <w:spacing w:val="-1"/>
        </w:rPr>
        <w:t xml:space="preserve"> de</w:t>
      </w:r>
      <w:r>
        <w:t xml:space="preserve"> </w:t>
      </w:r>
      <w:proofErr w:type="spellStart"/>
      <w:r>
        <w:t>Euskadi</w:t>
      </w:r>
      <w:proofErr w:type="spellEnd"/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han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rPr>
          <w:spacing w:val="-1"/>
        </w:rPr>
        <w:t xml:space="preserve"> las</w:t>
      </w:r>
      <w:r>
        <w:t xml:space="preserve"> </w:t>
      </w:r>
      <w:proofErr w:type="spellStart"/>
      <w:r>
        <w:t>siguientes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-1"/>
        </w:rPr>
        <w:t>:</w:t>
      </w:r>
    </w:p>
    <w:p w:rsidR="004D7A6C" w:rsidRDefault="004D7A6C">
      <w:pPr>
        <w:rPr>
          <w:rFonts w:ascii="Arial" w:eastAsia="Arial" w:hAnsi="Arial" w:cs="Arial"/>
          <w:sz w:val="20"/>
          <w:szCs w:val="20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8534"/>
        <w:gridCol w:w="1876"/>
      </w:tblGrid>
      <w:tr w:rsidR="00B95BF6" w:rsidTr="00B95BF6">
        <w:tc>
          <w:tcPr>
            <w:tcW w:w="8534" w:type="dxa"/>
            <w:shd w:val="clear" w:color="auto" w:fill="D9D9D9" w:themeFill="background1" w:themeFillShade="D9"/>
          </w:tcPr>
          <w:p w:rsidR="00B95BF6" w:rsidRDefault="00B95BF6" w:rsidP="004B14EA">
            <w:pPr>
              <w:jc w:val="center"/>
              <w:rPr>
                <w:rFonts w:ascii="Arial"/>
                <w:b/>
                <w:sz w:val="20"/>
              </w:rPr>
            </w:pPr>
          </w:p>
          <w:p w:rsidR="00B95BF6" w:rsidRDefault="00B95BF6" w:rsidP="004B14EA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Actividad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B95BF6" w:rsidRDefault="00B95BF6" w:rsidP="004B14EA">
            <w:pPr>
              <w:spacing w:before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Gasto</w:t>
            </w:r>
            <w:proofErr w:type="spellEnd"/>
          </w:p>
          <w:p w:rsidR="00B95BF6" w:rsidRDefault="00B95BF6" w:rsidP="004B14EA"/>
        </w:tc>
      </w:tr>
      <w:tr w:rsidR="00B95BF6" w:rsidTr="00B95BF6">
        <w:tc>
          <w:tcPr>
            <w:tcW w:w="8534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B95BF6" w:rsidTr="00B95BF6">
        <w:tc>
          <w:tcPr>
            <w:tcW w:w="8534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B95BF6" w:rsidTr="00B95BF6">
        <w:tc>
          <w:tcPr>
            <w:tcW w:w="8534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B95BF6" w:rsidTr="00B95BF6">
        <w:tc>
          <w:tcPr>
            <w:tcW w:w="8534" w:type="dxa"/>
          </w:tcPr>
          <w:p w:rsidR="00B95BF6" w:rsidRDefault="00B95BF6" w:rsidP="004B14EA">
            <w:pPr>
              <w:ind w:right="111"/>
              <w:jc w:val="right"/>
              <w:rPr>
                <w:rFonts w:ascii="Arial"/>
                <w:b/>
                <w:w w:val="95"/>
                <w:sz w:val="18"/>
              </w:rPr>
            </w:pPr>
          </w:p>
          <w:p w:rsidR="00B95BF6" w:rsidRDefault="00B95BF6" w:rsidP="004B14EA">
            <w:pPr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95BF6" w:rsidRDefault="00B95BF6" w:rsidP="004B14E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:rsidR="004D7A6C" w:rsidRDefault="004D7A6C">
      <w:pPr>
        <w:spacing w:before="9"/>
        <w:rPr>
          <w:rFonts w:ascii="Arial" w:eastAsia="Arial" w:hAnsi="Arial" w:cs="Arial"/>
          <w:sz w:val="14"/>
          <w:szCs w:val="14"/>
        </w:rPr>
      </w:pPr>
    </w:p>
    <w:p w:rsidR="004D7A6C" w:rsidRDefault="004D7A6C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:rsidR="004D7A6C" w:rsidRDefault="004D7A6C">
      <w:pPr>
        <w:spacing w:before="9"/>
        <w:rPr>
          <w:rFonts w:ascii="Arial" w:eastAsia="Arial" w:hAnsi="Arial" w:cs="Arial"/>
          <w:sz w:val="7"/>
          <w:szCs w:val="7"/>
        </w:rPr>
      </w:pPr>
    </w:p>
    <w:p w:rsidR="00B95BF6" w:rsidRDefault="00785326" w:rsidP="00B95BF6">
      <w:pPr>
        <w:pStyle w:val="Gorputz-testua"/>
        <w:spacing w:before="77"/>
      </w:pPr>
      <w:r>
        <w:t>Para</w:t>
      </w:r>
      <w:r>
        <w:rPr>
          <w:spacing w:val="-1"/>
        </w:rPr>
        <w:t xml:space="preserve"> lo</w:t>
      </w:r>
      <w:r>
        <w:t xml:space="preserve"> </w:t>
      </w:r>
      <w:proofErr w:type="spellStart"/>
      <w:r>
        <w:t>cual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ha</w:t>
      </w:r>
      <w:proofErr w:type="gramEnd"/>
      <w:r>
        <w:t xml:space="preserve"> </w:t>
      </w:r>
      <w:proofErr w:type="spellStart"/>
      <w:r>
        <w:t>contado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las</w:t>
      </w:r>
      <w:r>
        <w:t xml:space="preserve"> </w:t>
      </w:r>
      <w:proofErr w:type="spellStart"/>
      <w:r>
        <w:t>siguientes</w:t>
      </w:r>
      <w:proofErr w:type="spellEnd"/>
      <w:r>
        <w:rPr>
          <w:spacing w:val="-1"/>
        </w:rPr>
        <w:t xml:space="preserve"> </w:t>
      </w:r>
      <w:proofErr w:type="spellStart"/>
      <w:r>
        <w:t>fuentes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t>financiación</w:t>
      </w:r>
      <w:proofErr w:type="spellEnd"/>
      <w:r>
        <w:t>:</w:t>
      </w:r>
    </w:p>
    <w:p w:rsidR="00B95BF6" w:rsidRDefault="00B95BF6" w:rsidP="00B95BF6">
      <w:pPr>
        <w:pStyle w:val="Gorputz-testua"/>
        <w:spacing w:before="77"/>
        <w:ind w:left="0"/>
      </w:pPr>
    </w:p>
    <w:tbl>
      <w:tblPr>
        <w:tblStyle w:val="Saretaduntaula1"/>
        <w:tblW w:w="0" w:type="auto"/>
        <w:tblInd w:w="250" w:type="dxa"/>
        <w:tblLook w:val="04A0" w:firstRow="1" w:lastRow="0" w:firstColumn="1" w:lastColumn="0" w:noHBand="0" w:noVBand="1"/>
      </w:tblPr>
      <w:tblGrid>
        <w:gridCol w:w="8534"/>
        <w:gridCol w:w="1876"/>
      </w:tblGrid>
      <w:tr w:rsidR="00B95BF6" w:rsidRPr="00B95BF6" w:rsidTr="00B95BF6">
        <w:tc>
          <w:tcPr>
            <w:tcW w:w="8534" w:type="dxa"/>
            <w:shd w:val="clear" w:color="auto" w:fill="D9D9D9" w:themeFill="background1" w:themeFillShade="D9"/>
          </w:tcPr>
          <w:p w:rsidR="00B95BF6" w:rsidRPr="00B95BF6" w:rsidRDefault="00B95BF6" w:rsidP="00B95BF6">
            <w:pPr>
              <w:spacing w:before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5BF6">
              <w:rPr>
                <w:rFonts w:ascii="Arial"/>
                <w:b/>
                <w:sz w:val="20"/>
              </w:rPr>
              <w:t>Entidad</w:t>
            </w:r>
            <w:proofErr w:type="spellEnd"/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:rsidR="00B95BF6" w:rsidRPr="00B95BF6" w:rsidRDefault="00B95BF6" w:rsidP="00B95BF6">
            <w:pPr>
              <w:spacing w:before="153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5BF6">
              <w:rPr>
                <w:rFonts w:ascii="Arial"/>
                <w:b/>
                <w:spacing w:val="-1"/>
                <w:sz w:val="20"/>
              </w:rPr>
              <w:t>Cantidad</w:t>
            </w:r>
            <w:proofErr w:type="spellEnd"/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95BF6" w:rsidRPr="00B95BF6" w:rsidTr="004B14EA">
        <w:tc>
          <w:tcPr>
            <w:tcW w:w="8534" w:type="dxa"/>
          </w:tcPr>
          <w:p w:rsidR="00B95BF6" w:rsidRPr="00B95BF6" w:rsidRDefault="00B95BF6" w:rsidP="004B14EA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</w:p>
          <w:p w:rsidR="00B95BF6" w:rsidRPr="00B95BF6" w:rsidRDefault="00B95BF6" w:rsidP="004B14E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B95BF6" w:rsidRPr="00B95BF6" w:rsidRDefault="00B95BF6" w:rsidP="004B14E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B95BF6" w:rsidRPr="00B95BF6" w:rsidRDefault="00B95BF6" w:rsidP="004B14E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95BF6" w:rsidRPr="00B95BF6" w:rsidTr="00B95BF6">
        <w:tc>
          <w:tcPr>
            <w:tcW w:w="8534" w:type="dxa"/>
          </w:tcPr>
          <w:p w:rsidR="00B95BF6" w:rsidRPr="00B95BF6" w:rsidRDefault="00B95BF6" w:rsidP="00B95BF6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95BF6" w:rsidRPr="00B95BF6" w:rsidTr="00B95BF6">
        <w:tc>
          <w:tcPr>
            <w:tcW w:w="8534" w:type="dxa"/>
          </w:tcPr>
          <w:p w:rsidR="00B95BF6" w:rsidRPr="00B95BF6" w:rsidRDefault="00B95BF6" w:rsidP="00B95BF6">
            <w:pPr>
              <w:spacing w:before="4"/>
              <w:rPr>
                <w:rFonts w:ascii="Arial"/>
                <w:sz w:val="18"/>
              </w:rPr>
            </w:pPr>
          </w:p>
          <w:p w:rsidR="00B95BF6" w:rsidRPr="00B95BF6" w:rsidRDefault="00B95BF6" w:rsidP="00B95BF6">
            <w:pPr>
              <w:spacing w:before="4"/>
              <w:rPr>
                <w:rFonts w:ascii="Arial"/>
                <w:sz w:val="18"/>
              </w:rPr>
            </w:pPr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95BF6" w:rsidRPr="00B95BF6" w:rsidTr="00B95BF6">
        <w:tc>
          <w:tcPr>
            <w:tcW w:w="8534" w:type="dxa"/>
          </w:tcPr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B95BF6" w:rsidRPr="00B95BF6" w:rsidRDefault="00B95BF6" w:rsidP="00B95BF6">
            <w:pPr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B95BF6">
              <w:rPr>
                <w:rFonts w:ascii="Arial"/>
                <w:b/>
                <w:w w:val="95"/>
                <w:sz w:val="18"/>
              </w:rPr>
              <w:t>Total</w:t>
            </w:r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B95BF6" w:rsidRPr="00B95BF6" w:rsidRDefault="00B95BF6" w:rsidP="00B95BF6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95BF6" w:rsidRDefault="00B95BF6">
      <w:pPr>
        <w:pStyle w:val="Gorputz-testua"/>
        <w:spacing w:before="77"/>
      </w:pPr>
    </w:p>
    <w:p w:rsidR="00B95BF6" w:rsidRDefault="00B95BF6">
      <w:pPr>
        <w:spacing w:before="8"/>
        <w:rPr>
          <w:rFonts w:ascii="Arial" w:eastAsia="Arial" w:hAnsi="Arial" w:cs="Arial"/>
          <w:sz w:val="16"/>
          <w:szCs w:val="16"/>
        </w:rPr>
      </w:pPr>
    </w:p>
    <w:p w:rsidR="00B95BF6" w:rsidRDefault="00B95BF6">
      <w:pPr>
        <w:spacing w:before="8"/>
        <w:rPr>
          <w:rFonts w:ascii="Arial" w:eastAsia="Arial" w:hAnsi="Arial" w:cs="Arial"/>
          <w:sz w:val="16"/>
          <w:szCs w:val="16"/>
        </w:rPr>
      </w:pPr>
    </w:p>
    <w:p w:rsidR="00B95BF6" w:rsidRDefault="00B95BF6">
      <w:pPr>
        <w:spacing w:before="8"/>
        <w:rPr>
          <w:rFonts w:ascii="Arial" w:eastAsia="Arial" w:hAnsi="Arial" w:cs="Arial"/>
          <w:sz w:val="24"/>
          <w:szCs w:val="24"/>
        </w:rPr>
      </w:pPr>
    </w:p>
    <w:p w:rsidR="00B95BF6" w:rsidRDefault="00B95BF6">
      <w:pPr>
        <w:spacing w:before="8"/>
        <w:rPr>
          <w:rFonts w:ascii="Arial" w:eastAsia="Arial" w:hAnsi="Arial" w:cs="Arial"/>
          <w:sz w:val="24"/>
          <w:szCs w:val="24"/>
        </w:rPr>
      </w:pPr>
    </w:p>
    <w:p w:rsidR="00B95BF6" w:rsidRDefault="00B95BF6">
      <w:pPr>
        <w:spacing w:before="8"/>
        <w:rPr>
          <w:rFonts w:ascii="Arial" w:eastAsia="Arial" w:hAnsi="Arial" w:cs="Arial"/>
          <w:sz w:val="24"/>
          <w:szCs w:val="24"/>
        </w:rPr>
      </w:pPr>
    </w:p>
    <w:p w:rsidR="004D7A6C" w:rsidRPr="00B95BF6" w:rsidRDefault="00785326" w:rsidP="00B95BF6">
      <w:pPr>
        <w:pStyle w:val="Gorputz-testua"/>
        <w:spacing w:before="77"/>
        <w:ind w:left="3056"/>
      </w:pPr>
      <w:proofErr w:type="spellStart"/>
      <w:proofErr w:type="gramStart"/>
      <w:r>
        <w:t>Fdo</w:t>
      </w:r>
      <w:proofErr w:type="spellEnd"/>
      <w:r>
        <w:t>.:</w:t>
      </w:r>
      <w:proofErr w:type="gramEnd"/>
      <w:r>
        <w:rPr>
          <w:spacing w:val="-2"/>
        </w:rPr>
        <w:t xml:space="preserve"> </w:t>
      </w:r>
      <w:r>
        <w:t>(Firma</w:t>
      </w:r>
      <w:r>
        <w:rPr>
          <w:spacing w:val="-1"/>
        </w:rPr>
        <w:t xml:space="preserve"> del </w:t>
      </w:r>
      <w:proofErr w:type="spellStart"/>
      <w:r>
        <w:t>Interventor</w:t>
      </w:r>
      <w:proofErr w:type="spellEnd"/>
      <w:r>
        <w:t>/a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Secretario</w:t>
      </w:r>
      <w:proofErr w:type="spellEnd"/>
      <w:r>
        <w:t>/a-</w:t>
      </w:r>
      <w:proofErr w:type="spellStart"/>
      <w:r>
        <w:t>Interventor</w:t>
      </w:r>
      <w:proofErr w:type="spellEnd"/>
      <w:r>
        <w:t>/a)</w:t>
      </w:r>
    </w:p>
    <w:p w:rsidR="004D7A6C" w:rsidRDefault="004D7A6C">
      <w:pPr>
        <w:rPr>
          <w:rFonts w:ascii="Arial" w:eastAsia="Arial" w:hAnsi="Arial" w:cs="Arial"/>
          <w:sz w:val="20"/>
          <w:szCs w:val="20"/>
        </w:rPr>
      </w:pPr>
    </w:p>
    <w:p w:rsidR="004D7A6C" w:rsidRDefault="004D7A6C">
      <w:pPr>
        <w:rPr>
          <w:rFonts w:ascii="Arial" w:eastAsia="Arial" w:hAnsi="Arial" w:cs="Arial"/>
          <w:sz w:val="20"/>
          <w:szCs w:val="20"/>
        </w:rPr>
        <w:sectPr w:rsidR="004D7A6C">
          <w:footerReference w:type="default" r:id="rId8"/>
          <w:type w:val="continuous"/>
          <w:pgSz w:w="11910" w:h="16840"/>
          <w:pgMar w:top="620" w:right="640" w:bottom="520" w:left="600" w:header="708" w:footer="328" w:gutter="0"/>
          <w:cols w:space="708"/>
        </w:sectPr>
      </w:pPr>
    </w:p>
    <w:p w:rsidR="004D7A6C" w:rsidRDefault="00785326">
      <w:pPr>
        <w:pStyle w:val="Gorputz-testua"/>
        <w:tabs>
          <w:tab w:val="left" w:pos="4136"/>
        </w:tabs>
        <w:spacing w:before="68"/>
        <w:ind w:left="1076"/>
        <w:rPr>
          <w:rFonts w:ascii="Verdana" w:eastAsia="Verdana" w:hAnsi="Verdana" w:cs="Verdana"/>
        </w:rPr>
      </w:pPr>
      <w:proofErr w:type="spellStart"/>
      <w:r>
        <w:rPr>
          <w:rFonts w:ascii="Verdana"/>
          <w:spacing w:val="-1"/>
        </w:rPr>
        <w:t>En</w:t>
      </w:r>
      <w:proofErr w:type="spellEnd"/>
      <w:r>
        <w:rPr>
          <w:rFonts w:ascii="Verdana"/>
          <w:spacing w:val="-1"/>
        </w:rPr>
        <w:tab/>
      </w:r>
      <w:r>
        <w:rPr>
          <w:rFonts w:ascii="Verdana"/>
        </w:rPr>
        <w:t>,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</w:t>
      </w:r>
    </w:p>
    <w:p w:rsidR="004D7A6C" w:rsidRDefault="00785326">
      <w:pPr>
        <w:pStyle w:val="Gorputz-testua"/>
        <w:tabs>
          <w:tab w:val="left" w:pos="4042"/>
        </w:tabs>
        <w:spacing w:before="68"/>
        <w:ind w:left="982"/>
        <w:rPr>
          <w:rFonts w:ascii="Verdana" w:eastAsia="Verdana" w:hAnsi="Verdana" w:cs="Verdana"/>
        </w:rPr>
      </w:pPr>
      <w:r>
        <w:rPr>
          <w:w w:val="95"/>
        </w:rPr>
        <w:br w:type="column"/>
      </w:r>
      <w:proofErr w:type="gramStart"/>
      <w:r>
        <w:rPr>
          <w:rFonts w:ascii="Verdana"/>
          <w:w w:val="95"/>
        </w:rPr>
        <w:t>de</w:t>
      </w:r>
      <w:proofErr w:type="gramEnd"/>
      <w:r>
        <w:rPr>
          <w:rFonts w:ascii="Verdana"/>
          <w:w w:val="95"/>
        </w:rPr>
        <w:tab/>
      </w:r>
      <w:proofErr w:type="spellStart"/>
      <w:r>
        <w:rPr>
          <w:rFonts w:ascii="Verdana"/>
        </w:rPr>
        <w:t>de</w:t>
      </w:r>
      <w:proofErr w:type="spellEnd"/>
    </w:p>
    <w:p w:rsidR="004D7A6C" w:rsidRDefault="004D7A6C">
      <w:pPr>
        <w:rPr>
          <w:rFonts w:ascii="Verdana" w:eastAsia="Verdana" w:hAnsi="Verdana" w:cs="Verdana"/>
        </w:rPr>
        <w:sectPr w:rsidR="004D7A6C">
          <w:type w:val="continuous"/>
          <w:pgSz w:w="11910" w:h="16840"/>
          <w:pgMar w:top="620" w:right="640" w:bottom="520" w:left="600" w:header="708" w:footer="708" w:gutter="0"/>
          <w:cols w:num="2" w:space="708" w:equalWidth="0">
            <w:col w:w="4374" w:space="40"/>
            <w:col w:w="6256"/>
          </w:cols>
        </w:sectPr>
      </w:pPr>
    </w:p>
    <w:p w:rsidR="004D7A6C" w:rsidRDefault="004D7A6C">
      <w:pPr>
        <w:spacing w:before="1"/>
        <w:rPr>
          <w:rFonts w:ascii="Verdana" w:eastAsia="Verdana" w:hAnsi="Verdana" w:cs="Verdana"/>
          <w:sz w:val="3"/>
          <w:szCs w:val="3"/>
        </w:rPr>
      </w:pPr>
    </w:p>
    <w:p w:rsidR="004D7A6C" w:rsidRDefault="00FE2E5D">
      <w:pPr>
        <w:tabs>
          <w:tab w:val="left" w:pos="4414"/>
          <w:tab w:val="left" w:pos="5673"/>
          <w:tab w:val="left" w:pos="8733"/>
        </w:tabs>
        <w:spacing w:line="20" w:lineRule="atLeast"/>
        <w:ind w:left="135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5" style="width:133.95pt;height:.5pt;mso-position-horizontal-relative:char;mso-position-vertical-relative:line" coordsize="2679,10">
            <v:group id="_x0000_s1036" style="position:absolute;left:5;top:5;width:2669;height:2" coordorigin="5,5" coordsize="2669,2">
              <v:shape id="_x0000_s1037" style="position:absolute;left:5;top:5;width:2669;height:2" coordorigin="5,5" coordsize="2669,0" path="m5,5r2668,e" filled="f" strokeweight=".5pt">
                <v:path arrowok="t"/>
              </v:shape>
            </v:group>
            <w10:wrap type="none"/>
            <w10:anchorlock/>
          </v:group>
        </w:pict>
      </w:r>
      <w:r w:rsidR="00785326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2" style="width:43.95pt;height:.5pt;mso-position-horizontal-relative:char;mso-position-vertical-relative:line" coordsize="879,10">
            <v:group id="_x0000_s1033" style="position:absolute;left:5;top:5;width:869;height:2" coordorigin="5,5" coordsize="869,2">
              <v:shape id="_x0000_s1034" style="position:absolute;left:5;top:5;width:869;height:2" coordorigin="5,5" coordsize="869,0" path="m5,5r868,e" filled="f" strokeweight=".5pt">
                <v:path arrowok="t"/>
              </v:shape>
            </v:group>
            <w10:wrap type="none"/>
            <w10:anchorlock/>
          </v:group>
        </w:pict>
      </w:r>
      <w:r w:rsidR="00785326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9" style="width:133.95pt;height:.5pt;mso-position-horizontal-relative:char;mso-position-vertical-relative:line" coordsize="2679,10">
            <v:group id="_x0000_s1030" style="position:absolute;left:5;top:5;width:2669;height:2" coordorigin="5,5" coordsize="2669,2">
              <v:shape id="_x0000_s1031" style="position:absolute;left:5;top:5;width:2669;height:2" coordorigin="5,5" coordsize="2669,0" path="m5,5r2668,e" filled="f" strokeweight=".5pt">
                <v:path arrowok="t"/>
              </v:shape>
            </v:group>
            <w10:wrap type="none"/>
            <w10:anchorlock/>
          </v:group>
        </w:pict>
      </w:r>
      <w:r w:rsidR="00785326"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43.95pt;height:.5pt;mso-position-horizontal-relative:char;mso-position-vertical-relative:line" coordsize="879,10">
            <v:group id="_x0000_s1027" style="position:absolute;left:5;top:5;width:869;height:2" coordorigin="5,5" coordsize="869,2">
              <v:shape id="_x0000_s1028" style="position:absolute;left:5;top:5;width:869;height:2" coordorigin="5,5" coordsize="869,0" path="m5,5r868,e" filled="f" strokeweight=".5pt">
                <v:path arrowok="t"/>
              </v:shape>
            </v:group>
            <w10:wrap type="none"/>
            <w10:anchorlock/>
          </v:group>
        </w:pict>
      </w:r>
    </w:p>
    <w:p w:rsidR="004D7A6C" w:rsidRDefault="004D7A6C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4D7A6C">
          <w:type w:val="continuous"/>
          <w:pgSz w:w="11910" w:h="16840"/>
          <w:pgMar w:top="620" w:right="640" w:bottom="520" w:left="600" w:header="708" w:footer="708" w:gutter="0"/>
          <w:cols w:space="708"/>
        </w:sectPr>
      </w:pPr>
    </w:p>
    <w:p w:rsidR="006C7DC6" w:rsidRDefault="006C7DC6">
      <w:pPr>
        <w:spacing w:before="62"/>
        <w:ind w:left="108"/>
        <w:rPr>
          <w:rFonts w:ascii="Arial" w:hAnsi="Arial"/>
          <w:b/>
          <w:sz w:val="18"/>
        </w:rPr>
      </w:pPr>
    </w:p>
    <w:p w:rsidR="006C7DC6" w:rsidRDefault="006C7DC6">
      <w:pPr>
        <w:spacing w:before="62"/>
        <w:ind w:left="108"/>
        <w:rPr>
          <w:rFonts w:ascii="Arial" w:hAnsi="Arial"/>
          <w:b/>
          <w:sz w:val="18"/>
        </w:rPr>
      </w:pPr>
    </w:p>
    <w:p w:rsidR="006C7DC6" w:rsidRDefault="006C7DC6">
      <w:pPr>
        <w:spacing w:before="62"/>
        <w:ind w:left="108"/>
        <w:rPr>
          <w:rFonts w:ascii="Arial" w:hAnsi="Arial"/>
          <w:b/>
          <w:sz w:val="18"/>
        </w:rPr>
      </w:pPr>
    </w:p>
    <w:p w:rsidR="004D7A6C" w:rsidRDefault="00785326">
      <w:pPr>
        <w:spacing w:before="62"/>
        <w:ind w:left="108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18"/>
        </w:rPr>
        <w:t>Información</w:t>
      </w:r>
      <w:proofErr w:type="spellEnd"/>
      <w:r>
        <w:rPr>
          <w:rFonts w:ascii="Arial" w:hAnsi="Arial"/>
          <w:b/>
          <w:spacing w:val="-7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básica</w:t>
      </w:r>
      <w:proofErr w:type="spellEnd"/>
      <w:r>
        <w:rPr>
          <w:rFonts w:ascii="Arial" w:hAnsi="Arial"/>
          <w:b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sobre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protección</w:t>
      </w:r>
      <w:proofErr w:type="spellEnd"/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datos</w:t>
      </w:r>
      <w:proofErr w:type="spellEnd"/>
    </w:p>
    <w:p w:rsidR="004D7A6C" w:rsidRDefault="00785326">
      <w:pPr>
        <w:pStyle w:val="Gorputz-testua"/>
        <w:spacing w:before="9" w:line="250" w:lineRule="auto"/>
        <w:ind w:left="108"/>
      </w:pPr>
      <w:proofErr w:type="spellStart"/>
      <w:r>
        <w:t>Sus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carácter</w:t>
      </w:r>
      <w:proofErr w:type="spellEnd"/>
      <w:r>
        <w:rPr>
          <w:spacing w:val="-1"/>
        </w:rPr>
        <w:t xml:space="preserve"> personal</w:t>
      </w:r>
      <w:r>
        <w:t xml:space="preserve"> </w:t>
      </w:r>
      <w:proofErr w:type="spellStart"/>
      <w:r>
        <w:t>serán</w:t>
      </w:r>
      <w:proofErr w:type="spellEnd"/>
      <w:r>
        <w:rPr>
          <w:spacing w:val="-1"/>
        </w:rPr>
        <w:t xml:space="preserve"> </w:t>
      </w:r>
      <w:proofErr w:type="spellStart"/>
      <w:r>
        <w:t>tratados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incorporados</w:t>
      </w:r>
      <w:proofErr w:type="spellEnd"/>
      <w:r>
        <w:t xml:space="preserve"> a</w:t>
      </w:r>
      <w:r>
        <w:rPr>
          <w:spacing w:val="-1"/>
        </w:rPr>
        <w:t xml:space="preserve"> la</w:t>
      </w:r>
      <w: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tratamiento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denominada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Ayudas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subvenciones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t>Patrimonio</w:t>
      </w:r>
      <w:proofErr w:type="spellEnd"/>
      <w:r>
        <w:rPr>
          <w:spacing w:val="-1"/>
        </w:rPr>
        <w:t xml:space="preserve"> Cultural.</w:t>
      </w:r>
    </w:p>
    <w:p w:rsidR="004D7A6C" w:rsidRDefault="004D7A6C">
      <w:pPr>
        <w:spacing w:before="3"/>
        <w:rPr>
          <w:rFonts w:ascii="Arial" w:eastAsia="Arial" w:hAnsi="Arial" w:cs="Arial"/>
          <w:sz w:val="21"/>
          <w:szCs w:val="21"/>
        </w:rPr>
      </w:pPr>
    </w:p>
    <w:p w:rsidR="004D7A6C" w:rsidRDefault="00785326">
      <w:pPr>
        <w:pStyle w:val="Gorputz-testua"/>
        <w:numPr>
          <w:ilvl w:val="0"/>
          <w:numId w:val="1"/>
        </w:numPr>
        <w:tabs>
          <w:tab w:val="left" w:pos="1189"/>
        </w:tabs>
        <w:ind w:hanging="360"/>
      </w:pPr>
      <w:proofErr w:type="spellStart"/>
      <w:r>
        <w:rPr>
          <w:b/>
          <w:spacing w:val="-1"/>
        </w:rPr>
        <w:t>Responsable</w:t>
      </w:r>
      <w:proofErr w:type="spellEnd"/>
      <w:r>
        <w:rPr>
          <w:b/>
          <w:spacing w:val="-1"/>
        </w:rPr>
        <w:t>:</w:t>
      </w:r>
      <w:r>
        <w:rPr>
          <w:b/>
        </w:rPr>
        <w:t xml:space="preserve"> </w:t>
      </w:r>
      <w:proofErr w:type="spellStart"/>
      <w:r>
        <w:rPr>
          <w:spacing w:val="-1"/>
        </w:rPr>
        <w:t>Dirección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Patrimonio</w:t>
      </w:r>
      <w:proofErr w:type="spellEnd"/>
      <w:r>
        <w:rPr>
          <w:spacing w:val="-1"/>
        </w:rPr>
        <w:t xml:space="preserve"> Cultural,</w:t>
      </w:r>
      <w:r>
        <w:t xml:space="preserve"> </w:t>
      </w:r>
      <w:proofErr w:type="spellStart"/>
      <w:r>
        <w:rPr>
          <w:spacing w:val="-1"/>
        </w:rPr>
        <w:t>Departamento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Cultura</w:t>
      </w:r>
      <w:r>
        <w:t xml:space="preserve"> y </w:t>
      </w:r>
      <w:proofErr w:type="spellStart"/>
      <w:r>
        <w:t>Política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Lingüística</w:t>
      </w:r>
      <w:proofErr w:type="spellEnd"/>
    </w:p>
    <w:p w:rsidR="004D7A6C" w:rsidRDefault="004D7A6C">
      <w:pPr>
        <w:spacing w:before="3"/>
        <w:rPr>
          <w:rFonts w:ascii="Arial" w:eastAsia="Arial" w:hAnsi="Arial" w:cs="Arial"/>
          <w:sz w:val="17"/>
          <w:szCs w:val="17"/>
        </w:rPr>
      </w:pPr>
    </w:p>
    <w:p w:rsidR="004D7A6C" w:rsidRDefault="00785326">
      <w:pPr>
        <w:pStyle w:val="Gorputz-testua"/>
        <w:numPr>
          <w:ilvl w:val="0"/>
          <w:numId w:val="1"/>
        </w:numPr>
        <w:tabs>
          <w:tab w:val="left" w:pos="1189"/>
        </w:tabs>
        <w:ind w:left="1188"/>
      </w:pPr>
      <w:proofErr w:type="spellStart"/>
      <w:r>
        <w:rPr>
          <w:b/>
        </w:rPr>
        <w:t>Finalidad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ayudas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subvenciones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t>Patrimonio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Cultural.</w:t>
      </w:r>
    </w:p>
    <w:p w:rsidR="004D7A6C" w:rsidRDefault="004D7A6C">
      <w:pPr>
        <w:spacing w:before="3"/>
        <w:rPr>
          <w:rFonts w:ascii="Arial" w:eastAsia="Arial" w:hAnsi="Arial" w:cs="Arial"/>
          <w:sz w:val="17"/>
          <w:szCs w:val="17"/>
        </w:rPr>
      </w:pPr>
    </w:p>
    <w:p w:rsidR="004D7A6C" w:rsidRDefault="00785326">
      <w:pPr>
        <w:pStyle w:val="Gorputz-testua"/>
        <w:numPr>
          <w:ilvl w:val="0"/>
          <w:numId w:val="1"/>
        </w:numPr>
        <w:tabs>
          <w:tab w:val="left" w:pos="1189"/>
        </w:tabs>
        <w:spacing w:line="295" w:lineRule="auto"/>
        <w:ind w:right="572" w:hanging="360"/>
      </w:pPr>
      <w:proofErr w:type="spellStart"/>
      <w:r>
        <w:rPr>
          <w:b/>
        </w:rPr>
        <w:t>Legitimación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proofErr w:type="spellStart"/>
      <w:r>
        <w:t>Tratamiento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-1"/>
        </w:rPr>
        <w:t xml:space="preserve"> para el</w:t>
      </w:r>
      <w:r>
        <w:t xml:space="preserve"> </w:t>
      </w:r>
      <w:proofErr w:type="spellStart"/>
      <w:r>
        <w:t>cumplimiento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</w:t>
      </w:r>
      <w:proofErr w:type="spellStart"/>
      <w:r>
        <w:t>misión</w:t>
      </w:r>
      <w:proofErr w:type="spellEnd"/>
      <w:r>
        <w:rPr>
          <w:spacing w:val="-1"/>
        </w:rPr>
        <w:t xml:space="preserve"> </w:t>
      </w:r>
      <w:proofErr w:type="spellStart"/>
      <w:r>
        <w:t>realizada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poderes</w:t>
      </w:r>
      <w:proofErr w:type="spellEnd"/>
      <w:r>
        <w:t xml:space="preserve"> </w:t>
      </w:r>
      <w:proofErr w:type="spellStart"/>
      <w:r>
        <w:rPr>
          <w:spacing w:val="-1"/>
        </w:rPr>
        <w:t>públicos</w:t>
      </w:r>
      <w:proofErr w:type="spellEnd"/>
      <w:r>
        <w:t xml:space="preserve"> </w:t>
      </w:r>
      <w:proofErr w:type="spellStart"/>
      <w:r>
        <w:t>conferidos</w:t>
      </w:r>
      <w:proofErr w:type="spellEnd"/>
      <w:r>
        <w:rPr>
          <w:spacing w:val="-1"/>
        </w:rPr>
        <w:t xml:space="preserve"> al</w:t>
      </w:r>
      <w:r>
        <w:t xml:space="preserve"> </w:t>
      </w:r>
      <w:proofErr w:type="spellStart"/>
      <w:r>
        <w:t>responsable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t>tratamiento</w:t>
      </w:r>
      <w:proofErr w:type="spellEnd"/>
      <w:r>
        <w:t>.</w:t>
      </w:r>
    </w:p>
    <w:p w:rsidR="004D7A6C" w:rsidRDefault="00785326">
      <w:pPr>
        <w:numPr>
          <w:ilvl w:val="0"/>
          <w:numId w:val="1"/>
        </w:numPr>
        <w:tabs>
          <w:tab w:val="left" w:pos="1189"/>
        </w:tabs>
        <w:spacing w:before="153"/>
        <w:ind w:left="118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</w:rPr>
        <w:t>Destinatarios</w:t>
      </w:r>
      <w:proofErr w:type="spellEnd"/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sz w:val="18"/>
        </w:rPr>
        <w:t>Administraciones</w:t>
      </w:r>
      <w:proofErr w:type="spellEnd"/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z w:val="18"/>
        </w:rPr>
        <w:t>competentes</w:t>
      </w:r>
      <w:proofErr w:type="spellEnd"/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en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materia</w:t>
      </w:r>
      <w:proofErr w:type="spellEnd"/>
    </w:p>
    <w:p w:rsidR="004D7A6C" w:rsidRDefault="004D7A6C">
      <w:pPr>
        <w:spacing w:before="3"/>
        <w:rPr>
          <w:rFonts w:ascii="Arial" w:eastAsia="Arial" w:hAnsi="Arial" w:cs="Arial"/>
          <w:sz w:val="17"/>
          <w:szCs w:val="17"/>
        </w:rPr>
      </w:pPr>
    </w:p>
    <w:p w:rsidR="004D7A6C" w:rsidRDefault="00785326">
      <w:pPr>
        <w:pStyle w:val="Gorputz-testua"/>
        <w:numPr>
          <w:ilvl w:val="0"/>
          <w:numId w:val="1"/>
        </w:numPr>
        <w:tabs>
          <w:tab w:val="left" w:pos="1189"/>
        </w:tabs>
        <w:spacing w:line="295" w:lineRule="auto"/>
        <w:ind w:right="171" w:hanging="360"/>
      </w:pPr>
      <w:r>
        <w:rPr>
          <w:b/>
          <w:spacing w:val="-1"/>
        </w:rPr>
        <w:t xml:space="preserve">Derechos: </w:t>
      </w:r>
      <w:proofErr w:type="spellStart"/>
      <w:r>
        <w:rPr>
          <w:spacing w:val="-1"/>
        </w:rP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rPr>
          <w:spacing w:val="-1"/>
        </w:rPr>
        <w:t xml:space="preserve"> derecho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acceder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rectificar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suprimir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t xml:space="preserve"> </w:t>
      </w:r>
      <w:r>
        <w:rPr>
          <w:spacing w:val="-1"/>
        </w:rPr>
        <w:t>derechos que</w:t>
      </w:r>
      <w:r>
        <w:t xml:space="preserve"> se</w:t>
      </w:r>
      <w:r>
        <w:rPr>
          <w:spacing w:val="-1"/>
        </w:rPr>
        <w:t xml:space="preserve"> </w:t>
      </w:r>
      <w:proofErr w:type="spellStart"/>
      <w:r>
        <w:t>recogen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t xml:space="preserve"> </w:t>
      </w:r>
      <w:proofErr w:type="spellStart"/>
      <w:r>
        <w:rPr>
          <w:spacing w:val="-1"/>
        </w:rPr>
        <w:t>adicional</w:t>
      </w:r>
      <w:proofErr w:type="spellEnd"/>
      <w:r>
        <w:rPr>
          <w:spacing w:val="-1"/>
        </w:rPr>
        <w:t>.</w:t>
      </w:r>
    </w:p>
    <w:p w:rsidR="004D7A6C" w:rsidRDefault="00785326">
      <w:pPr>
        <w:pStyle w:val="Gorputz-testua"/>
        <w:spacing w:before="125" w:line="250" w:lineRule="auto"/>
        <w:ind w:left="108" w:right="330"/>
      </w:pPr>
      <w:proofErr w:type="spellStart"/>
      <w:r>
        <w:t>Información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adicional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Puede</w:t>
      </w:r>
      <w:proofErr w:type="spellEnd"/>
      <w:r>
        <w:rPr>
          <w:spacing w:val="-1"/>
        </w:rPr>
        <w:t xml:space="preserve"> </w:t>
      </w:r>
      <w:proofErr w:type="spellStart"/>
      <w:r>
        <w:t>consultar</w:t>
      </w:r>
      <w:proofErr w:type="spellEnd"/>
      <w:r>
        <w:rPr>
          <w:spacing w:val="-1"/>
        </w:rPr>
        <w:t xml:space="preserve"> la</w:t>
      </w:r>
      <w: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t xml:space="preserve"> </w:t>
      </w:r>
      <w:proofErr w:type="spellStart"/>
      <w:r>
        <w:rPr>
          <w:spacing w:val="-1"/>
        </w:rPr>
        <w:t>adicional</w:t>
      </w:r>
      <w:proofErr w:type="spellEnd"/>
      <w:r>
        <w:t xml:space="preserve"> y </w:t>
      </w:r>
      <w:proofErr w:type="spellStart"/>
      <w:r>
        <w:rPr>
          <w:spacing w:val="-1"/>
        </w:rPr>
        <w:t>detallada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proofErr w:type="spellStart"/>
      <w:r>
        <w:t>Protección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nuestra</w:t>
      </w:r>
      <w:proofErr w:type="spellEnd"/>
      <w:r>
        <w:t xml:space="preserve"> </w:t>
      </w:r>
      <w:proofErr w:type="spellStart"/>
      <w:r>
        <w:rPr>
          <w:spacing w:val="-1"/>
        </w:rPr>
        <w:t>página</w:t>
      </w:r>
      <w:proofErr w:type="spellEnd"/>
      <w:r>
        <w:t xml:space="preserve"> </w:t>
      </w:r>
      <w:r>
        <w:rPr>
          <w:spacing w:val="-1"/>
        </w:rPr>
        <w:t>web</w:t>
      </w:r>
      <w:proofErr w:type="gramEnd"/>
      <w:r>
        <w:rPr>
          <w:spacing w:val="-1"/>
        </w:rPr>
        <w:t>:</w:t>
      </w:r>
      <w:hyperlink r:id="rId9">
        <w:r>
          <w:rPr>
            <w:spacing w:val="20"/>
          </w:rPr>
          <w:t xml:space="preserve"> </w:t>
        </w:r>
        <w:r>
          <w:rPr>
            <w:spacing w:val="-1"/>
          </w:rPr>
          <w:t>www.euskadi.eus/clausulas-informativas/web01-sedepd/es/transparencia/026100-capa2-es.shtml</w:t>
        </w:r>
      </w:hyperlink>
    </w:p>
    <w:sectPr w:rsidR="004D7A6C">
      <w:pgSz w:w="11910" w:h="16840"/>
      <w:pgMar w:top="640" w:right="780" w:bottom="520" w:left="640" w:header="0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5D" w:rsidRDefault="00FE2E5D">
      <w:r>
        <w:separator/>
      </w:r>
    </w:p>
  </w:endnote>
  <w:endnote w:type="continuationSeparator" w:id="0">
    <w:p w:rsidR="00FE2E5D" w:rsidRDefault="00FE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C" w:rsidRDefault="00FE2E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9pt;margin-top:814.5pt;width:374.6pt;height:8.5pt;z-index:-251658752;mso-position-horizontal-relative:page;mso-position-vertical-relative:page" filled="f" stroked="f">
          <v:textbox inset="0,0,0,0">
            <w:txbxContent>
              <w:p w:rsidR="004D7A6C" w:rsidRDefault="00785326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3"/>
                  </w:rPr>
                  <w:t>Donostia</w:t>
                </w:r>
                <w:proofErr w:type="spellEnd"/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-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San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3"/>
                  </w:rPr>
                  <w:t>Sebastián</w:t>
                </w:r>
                <w:proofErr w:type="spellEnd"/>
                <w:r>
                  <w:rPr>
                    <w:rFonts w:ascii="Arial" w:hAnsi="Arial"/>
                    <w:sz w:val="13"/>
                  </w:rPr>
                  <w:t>,</w:t>
                </w:r>
                <w:r>
                  <w:rPr>
                    <w:rFonts w:ascii="Arial" w:hAnsi="Arial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1</w:t>
                </w:r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-</w:t>
                </w:r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01010</w:t>
                </w:r>
                <w:r>
                  <w:rPr>
                    <w:rFonts w:ascii="Arial" w:hAnsi="Arial"/>
                    <w:sz w:val="13"/>
                  </w:rPr>
                  <w:t xml:space="preserve"> VITORIA-GASTEIZ  </w:t>
                </w:r>
                <w:r>
                  <w:rPr>
                    <w:rFonts w:ascii="Arial" w:hAnsi="Arial"/>
                    <w:spacing w:val="34"/>
                    <w:sz w:val="1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3"/>
                  </w:rPr>
                  <w:t>tef</w:t>
                </w:r>
                <w:proofErr w:type="spellEnd"/>
                <w:r>
                  <w:rPr>
                    <w:rFonts w:ascii="Arial" w:hAnsi="Arial"/>
                    <w:sz w:val="13"/>
                  </w:rPr>
                  <w:t>.</w:t>
                </w:r>
                <w:r>
                  <w:rPr>
                    <w:rFonts w:ascii="Arial" w:hAnsi="Arial"/>
                    <w:spacing w:val="-2"/>
                    <w:sz w:val="13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spacing w:val="-1"/>
                    <w:sz w:val="13"/>
                  </w:rPr>
                  <w:t>945</w:t>
                </w:r>
                <w:r>
                  <w:rPr>
                    <w:rFonts w:ascii="Arial" w:hAnsi="Arial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01 94</w:t>
                </w:r>
                <w:r>
                  <w:rPr>
                    <w:rFonts w:ascii="Arial" w:hAnsi="Arial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70</w:t>
                </w:r>
                <w:proofErr w:type="gramEnd"/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-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Fax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945 01</w:t>
                </w:r>
                <w:r>
                  <w:rPr>
                    <w:rFonts w:ascii="Arial" w:hAnsi="Arial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95 34</w:t>
                </w:r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 xml:space="preserve">- </w:t>
                </w:r>
                <w:r>
                  <w:rPr>
                    <w:rFonts w:ascii="Arial" w:hAnsi="Arial"/>
                    <w:spacing w:val="-1"/>
                    <w:sz w:val="13"/>
                  </w:rPr>
                  <w:t>e-mai</w:t>
                </w:r>
                <w:hyperlink r:id="rId1">
                  <w:r>
                    <w:rPr>
                      <w:rFonts w:ascii="Arial" w:hAnsi="Arial"/>
                      <w:spacing w:val="-1"/>
                      <w:sz w:val="13"/>
                    </w:rPr>
                    <w:t xml:space="preserve">l </w:t>
                  </w:r>
                  <w:r>
                    <w:rPr>
                      <w:rFonts w:ascii="Arial" w:hAnsi="Arial"/>
                      <w:sz w:val="13"/>
                    </w:rPr>
                    <w:t>ondarea@euskadi.eus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5D" w:rsidRDefault="00FE2E5D">
      <w:r>
        <w:separator/>
      </w:r>
    </w:p>
  </w:footnote>
  <w:footnote w:type="continuationSeparator" w:id="0">
    <w:p w:rsidR="00FE2E5D" w:rsidRDefault="00FE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3CB4"/>
    <w:multiLevelType w:val="hybridMultilevel"/>
    <w:tmpl w:val="206E9F06"/>
    <w:lvl w:ilvl="0" w:tplc="326EEC5C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sz w:val="18"/>
        <w:szCs w:val="18"/>
      </w:rPr>
    </w:lvl>
    <w:lvl w:ilvl="1" w:tplc="23527838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2" w:tplc="8E1EAD06">
      <w:start w:val="1"/>
      <w:numFmt w:val="bullet"/>
      <w:lvlText w:val="•"/>
      <w:lvlJc w:val="left"/>
      <w:pPr>
        <w:ind w:left="2759" w:hanging="720"/>
      </w:pPr>
      <w:rPr>
        <w:rFonts w:hint="default"/>
      </w:rPr>
    </w:lvl>
    <w:lvl w:ilvl="3" w:tplc="2B4432B2">
      <w:start w:val="1"/>
      <w:numFmt w:val="bullet"/>
      <w:lvlText w:val="•"/>
      <w:lvlJc w:val="left"/>
      <w:pPr>
        <w:ind w:left="3725" w:hanging="720"/>
      </w:pPr>
      <w:rPr>
        <w:rFonts w:hint="default"/>
      </w:rPr>
    </w:lvl>
    <w:lvl w:ilvl="4" w:tplc="4E00B84E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19287AC6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63F632AC">
      <w:start w:val="1"/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67F69EB6">
      <w:start w:val="1"/>
      <w:numFmt w:val="bullet"/>
      <w:lvlText w:val="•"/>
      <w:lvlJc w:val="left"/>
      <w:pPr>
        <w:ind w:left="7588" w:hanging="720"/>
      </w:pPr>
      <w:rPr>
        <w:rFonts w:hint="default"/>
      </w:rPr>
    </w:lvl>
    <w:lvl w:ilvl="8" w:tplc="12D6EBA6">
      <w:start w:val="1"/>
      <w:numFmt w:val="bullet"/>
      <w:lvlText w:val="•"/>
      <w:lvlJc w:val="left"/>
      <w:pPr>
        <w:ind w:left="855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7A6C"/>
    <w:rsid w:val="004D7A6C"/>
    <w:rsid w:val="006C7DC6"/>
    <w:rsid w:val="00785326"/>
    <w:rsid w:val="00B95BF6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CB483"/>
  <w15:docId w15:val="{B4BD5E5B-C876-46DB-9C75-EA449B2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176"/>
    </w:pPr>
    <w:rPr>
      <w:rFonts w:ascii="Arial" w:eastAsia="Arial" w:hAnsi="Arial"/>
      <w:sz w:val="18"/>
      <w:szCs w:val="1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B9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retaduntaula1">
    <w:name w:val="Saretadun taula1"/>
    <w:basedOn w:val="Taulanormala"/>
    <w:next w:val="Saretaduntaula"/>
    <w:uiPriority w:val="39"/>
    <w:rsid w:val="00B9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skadi.eus/clausulas-informativas/web01-sedepd/es/transparencia/026100-capa2-es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area@euskad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>Eusko Jaurlaritza Gobierno Vasco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justificación</dc:title>
  <dc:subject>Certificado de justificación</dc:subject>
  <cp:lastModifiedBy>Etxeberria Agirresarobe, Mikel</cp:lastModifiedBy>
  <cp:revision>5</cp:revision>
  <dcterms:created xsi:type="dcterms:W3CDTF">2023-08-29T10:51:00Z</dcterms:created>
  <dcterms:modified xsi:type="dcterms:W3CDTF">2023-08-29T09:22:00Z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2023-08-29T00:00:00Z</vt:filetime>
  </property>
</Properties>
</file>