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A587D61" w14:textId="77777777" w:rsidR="005968C8" w:rsidRPr="00BB30B1" w:rsidRDefault="001C181F" w:rsidP="005968C8">
      <w:pPr>
        <w:ind w:end="0.10pt"/>
        <w:jc w:val="center"/>
        <w:rPr>
          <w:rFonts w:ascii="Arial" w:hAnsi="Arial" w:cs="Arial"/>
          <w:b/>
          <w:sz w:val="22"/>
          <w:szCs w:val="22"/>
        </w:rPr>
      </w:pPr>
      <w:r w:rsidRPr="00742E44">
        <w:rPr>
          <w:rFonts w:ascii="Arial" w:hAnsi="Arial" w:cs="Arial"/>
          <w:b/>
          <w:sz w:val="22"/>
          <w:szCs w:val="22"/>
          <w:lang w:val="eu-ES"/>
        </w:rPr>
        <w:t>GENERO BERDINTASUNAREN ALDEKO E</w:t>
      </w:r>
      <w:r w:rsidR="00F33A7D" w:rsidRPr="00742E44">
        <w:rPr>
          <w:rFonts w:ascii="Arial" w:hAnsi="Arial" w:cs="Arial"/>
          <w:b/>
          <w:sz w:val="22"/>
          <w:szCs w:val="22"/>
          <w:lang w:val="eu-ES"/>
        </w:rPr>
        <w:t>KINTZA PLAN ESTRATEGIKOA FINANTZATZEKO</w:t>
      </w:r>
      <w:r w:rsidRPr="00742E44">
        <w:rPr>
          <w:rFonts w:ascii="Arial" w:hAnsi="Arial" w:cs="Arial"/>
          <w:b/>
          <w:sz w:val="22"/>
          <w:szCs w:val="22"/>
          <w:lang w:val="eu-ES"/>
        </w:rPr>
        <w:t xml:space="preserve"> PROPOSAMEN TEKNIKOA</w:t>
      </w:r>
    </w:p>
    <w:p w14:paraId="1FCEA99D" w14:textId="77777777" w:rsidR="00D71457" w:rsidRPr="006652AF" w:rsidRDefault="00D71457" w:rsidP="00D71457">
      <w:pPr>
        <w:ind w:end="0.10pt"/>
        <w:jc w:val="center"/>
        <w:rPr>
          <w:rFonts w:ascii="Arial" w:hAnsi="Arial" w:cs="Arial"/>
          <w:sz w:val="22"/>
          <w:szCs w:val="22"/>
        </w:rPr>
      </w:pPr>
    </w:p>
    <w:p w14:paraId="564DA86D" w14:textId="77777777" w:rsidR="00D71457" w:rsidRPr="006652AF" w:rsidRDefault="00D71457" w:rsidP="00D71457">
      <w:pPr>
        <w:ind w:end="0.10pt"/>
        <w:rPr>
          <w:rFonts w:ascii="Arial" w:hAnsi="Arial" w:cs="Arial"/>
          <w:sz w:val="22"/>
          <w:szCs w:val="22"/>
        </w:rPr>
      </w:pPr>
    </w:p>
    <w:p w14:paraId="7C4346DE" w14:textId="77777777" w:rsidR="00D71457" w:rsidRPr="00A13E1F" w:rsidRDefault="001C181F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742E44">
        <w:rPr>
          <w:rFonts w:ascii="Arial" w:hAnsi="Arial" w:cs="Arial"/>
          <w:b/>
          <w:sz w:val="22"/>
          <w:szCs w:val="22"/>
          <w:lang w:val="eu-ES"/>
        </w:rPr>
        <w:t>1.- Justifikazioa eta espero den inpaktua.</w:t>
      </w:r>
    </w:p>
    <w:p w14:paraId="3C02BAB8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FC1F94A" w14:textId="77777777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1.1.- Deskribatu erakundeak genero berdintasunaren arloan aldez aurretik egindako la</w:t>
      </w:r>
      <w:r w:rsidR="00F33A7D" w:rsidRPr="00742E44">
        <w:rPr>
          <w:rFonts w:ascii="Arial" w:hAnsi="Arial" w:cs="Arial"/>
          <w:sz w:val="22"/>
          <w:szCs w:val="22"/>
          <w:lang w:val="eu-ES"/>
        </w:rPr>
        <w:t>na eta ekimenak</w:t>
      </w:r>
      <w:r w:rsidRPr="00742E44">
        <w:rPr>
          <w:rFonts w:ascii="Arial" w:hAnsi="Arial" w:cs="Arial"/>
          <w:sz w:val="22"/>
          <w:szCs w:val="22"/>
          <w:lang w:val="eu-ES"/>
        </w:rPr>
        <w:t>, bai antolaeran eta arlo estrategikoan eta teknikoan, bai emakumeen mugimenduarekiko edo mugimendu feministarekiko aliantzetan.</w:t>
      </w:r>
    </w:p>
    <w:p w14:paraId="5F855A8E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24B65E6C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EFEF27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511201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82C6FC0" w14:textId="77777777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1.2.- Justifikazioa:</w:t>
      </w:r>
      <w:r w:rsidR="00D71457" w:rsidRPr="006652AF">
        <w:rPr>
          <w:rFonts w:ascii="Arial" w:hAnsi="Arial" w:cs="Arial"/>
          <w:sz w:val="22"/>
          <w:szCs w:val="22"/>
        </w:rPr>
        <w:t xml:space="preserve"> 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azaldu, labur, </w:t>
      </w:r>
      <w:r w:rsidR="00F95C82">
        <w:rPr>
          <w:rFonts w:ascii="Arial" w:hAnsi="Arial" w:cs="Arial"/>
          <w:sz w:val="22"/>
          <w:szCs w:val="22"/>
          <w:lang w:val="eu-ES"/>
        </w:rPr>
        <w:t>genero-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berdintasunaren alde </w:t>
      </w:r>
      <w:r w:rsidR="00F95C82">
        <w:rPr>
          <w:rFonts w:ascii="Arial" w:hAnsi="Arial" w:cs="Arial"/>
          <w:sz w:val="22"/>
          <w:szCs w:val="22"/>
          <w:lang w:val="eu-ES"/>
        </w:rPr>
        <w:t>antolaketa-aldaketako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 prozesuaren finantzaketa eskatzeko arrazoiak.</w:t>
      </w:r>
    </w:p>
    <w:p w14:paraId="3BC80C38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2B186F56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89874E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741254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6F0036B" w14:textId="77777777" w:rsidR="00E06647" w:rsidRDefault="001C181F" w:rsidP="00E0664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 xml:space="preserve">1.3.- Azaldu prozesua amaitu ondoren, </w:t>
      </w:r>
      <w:r w:rsidR="00F33A7D" w:rsidRPr="00742E44">
        <w:rPr>
          <w:rFonts w:ascii="Arial" w:hAnsi="Arial" w:cs="Arial"/>
          <w:sz w:val="22"/>
          <w:szCs w:val="22"/>
          <w:lang w:val="eu-ES"/>
        </w:rPr>
        <w:t>erakundean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 a priori espero diren helburuak eta aurrerapenak.</w:t>
      </w:r>
    </w:p>
    <w:p w14:paraId="70C01714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4425A2C" w14:textId="77777777" w:rsidR="00D71457" w:rsidRPr="006652AF" w:rsidRDefault="00D71457" w:rsidP="00016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5089FFDB" w14:textId="77777777" w:rsidR="00D71457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9296566" w14:textId="77777777" w:rsidR="00F97497" w:rsidRPr="00BB30B1" w:rsidRDefault="001C181F" w:rsidP="00F9749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1.4.- Deskribatu erakunde eskatzaileak prozesua gizarteratzeko, bai erakundearen barruan bai haren ingurunean, abian jarriko duen komunikazio estrategia.</w:t>
      </w:r>
    </w:p>
    <w:p w14:paraId="2423E907" w14:textId="77777777" w:rsidR="00F97497" w:rsidRPr="00BB30B1" w:rsidRDefault="00F97497" w:rsidP="00F9749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0AF6566" w14:textId="77777777" w:rsidR="00F97497" w:rsidRPr="00BB30B1" w:rsidRDefault="00F97497" w:rsidP="00F974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33D1A1D8" w14:textId="77777777" w:rsidR="00F97497" w:rsidRPr="006652AF" w:rsidRDefault="00F9749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C3AA042" w14:textId="77777777" w:rsidR="00D71457" w:rsidRPr="00A13E1F" w:rsidRDefault="001C181F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742E44">
        <w:rPr>
          <w:rFonts w:ascii="Arial" w:hAnsi="Arial" w:cs="Arial"/>
          <w:b/>
          <w:sz w:val="22"/>
          <w:szCs w:val="22"/>
          <w:lang w:val="eu-ES"/>
        </w:rPr>
        <w:t>2.- Genero</w:t>
      </w:r>
      <w:r w:rsidR="00F95C82">
        <w:rPr>
          <w:rFonts w:ascii="Arial" w:hAnsi="Arial" w:cs="Arial"/>
          <w:b/>
          <w:sz w:val="22"/>
          <w:szCs w:val="22"/>
          <w:lang w:val="eu-ES"/>
        </w:rPr>
        <w:t>-Diagnostiko partehartzailea</w:t>
      </w:r>
      <w:r w:rsidRPr="00742E44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4022ADB6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D6EFFA1" w14:textId="4296CA84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2.1.- Aurkeztu, labur, Genero</w:t>
      </w:r>
      <w:r w:rsidR="000D595D">
        <w:rPr>
          <w:rFonts w:ascii="Arial" w:hAnsi="Arial" w:cs="Arial"/>
          <w:sz w:val="22"/>
          <w:szCs w:val="22"/>
          <w:lang w:val="eu-ES"/>
        </w:rPr>
        <w:t>-</w:t>
      </w:r>
      <w:r w:rsidRPr="00742E44">
        <w:rPr>
          <w:rFonts w:ascii="Arial" w:hAnsi="Arial" w:cs="Arial"/>
          <w:sz w:val="22"/>
          <w:szCs w:val="22"/>
          <w:lang w:val="eu-ES"/>
        </w:rPr>
        <w:t>Diagnostiko</w:t>
      </w:r>
      <w:r w:rsidR="000D595D">
        <w:rPr>
          <w:rFonts w:ascii="Arial" w:hAnsi="Arial" w:cs="Arial"/>
          <w:sz w:val="22"/>
          <w:szCs w:val="22"/>
          <w:lang w:val="eu-ES"/>
        </w:rPr>
        <w:t xml:space="preserve"> partehartzaile</w:t>
      </w:r>
      <w:r w:rsidRPr="00742E44">
        <w:rPr>
          <w:rFonts w:ascii="Arial" w:hAnsi="Arial" w:cs="Arial"/>
          <w:sz w:val="22"/>
          <w:szCs w:val="22"/>
          <w:lang w:val="eu-ES"/>
        </w:rPr>
        <w:t>an garrantzi</w:t>
      </w:r>
      <w:r w:rsidR="00F33A7D" w:rsidRPr="00742E44">
        <w:rPr>
          <w:rFonts w:ascii="Arial" w:hAnsi="Arial" w:cs="Arial"/>
          <w:sz w:val="22"/>
          <w:szCs w:val="22"/>
          <w:lang w:val="eu-ES"/>
        </w:rPr>
        <w:t>tsutzat hartzen den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 informazioa, </w:t>
      </w:r>
      <w:r w:rsidR="006037D1">
        <w:rPr>
          <w:rFonts w:ascii="Arial" w:hAnsi="Arial" w:cs="Arial"/>
          <w:sz w:val="22"/>
          <w:szCs w:val="22"/>
          <w:lang w:val="eu-ES"/>
        </w:rPr>
        <w:t xml:space="preserve">40/2018 </w:t>
      </w:r>
      <w:r w:rsidR="006037D1" w:rsidRPr="001C2FCF">
        <w:rPr>
          <w:rFonts w:ascii="Arial" w:hAnsi="Arial" w:cs="Arial"/>
          <w:sz w:val="22"/>
          <w:szCs w:val="22"/>
          <w:lang w:val="eu-ES"/>
        </w:rPr>
        <w:t>Dekretuak</w:t>
      </w:r>
      <w:r w:rsidR="006037D1">
        <w:rPr>
          <w:rFonts w:ascii="Arial" w:hAnsi="Arial" w:cs="Arial"/>
          <w:sz w:val="22"/>
          <w:szCs w:val="22"/>
          <w:lang w:val="eu-ES"/>
        </w:rPr>
        <w:t>, martxoaren 27koa, zeinaren bidez arautzen baitira genero-berdintasunaren aldeko antolaketa.aldaketako prozesuak bultzatzeko lankidetza.erakundeei eman beharreko laguntzak</w:t>
      </w:r>
      <w:r w:rsidR="006037D1">
        <w:rPr>
          <w:rFonts w:ascii="Arial" w:hAnsi="Arial" w:cs="Arial"/>
          <w:sz w:val="22"/>
          <w:szCs w:val="22"/>
          <w:lang w:val="eu-ES"/>
        </w:rPr>
        <w:t xml:space="preserve">, </w:t>
      </w:r>
      <w:r w:rsidRPr="00742E44">
        <w:rPr>
          <w:rFonts w:ascii="Arial" w:hAnsi="Arial" w:cs="Arial"/>
          <w:sz w:val="22"/>
          <w:szCs w:val="22"/>
          <w:lang w:val="eu-ES"/>
        </w:rPr>
        <w:t>zehaztutako zortzi alorretan (Politikak; Berdintasunaren alde aurretik egindako lan ibilbidea; Antolaketa kultura; Lanaren barne prozesuak; Erabakiak hartzea; Komunikaz</w:t>
      </w:r>
      <w:r w:rsidR="00532AF9">
        <w:rPr>
          <w:rFonts w:ascii="Arial" w:hAnsi="Arial" w:cs="Arial"/>
          <w:sz w:val="22"/>
          <w:szCs w:val="22"/>
          <w:lang w:val="eu-ES"/>
        </w:rPr>
        <w:t>ioa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 eta ikas</w:t>
      </w:r>
      <w:r w:rsidR="00532AF9">
        <w:rPr>
          <w:rFonts w:ascii="Arial" w:hAnsi="Arial" w:cs="Arial"/>
          <w:sz w:val="22"/>
          <w:szCs w:val="22"/>
          <w:lang w:val="eu-ES"/>
        </w:rPr>
        <w:t>kuntza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; Pertsonak kudeatzea; Jarrerak). </w:t>
      </w:r>
    </w:p>
    <w:p w14:paraId="7651752A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1F4E6295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08B682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8C14D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F8C7247" w14:textId="77777777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2.2.- Zer metodologia erabili ziren hura egiteko?</w:t>
      </w:r>
      <w:r w:rsidR="00D71457" w:rsidRPr="006652AF">
        <w:rPr>
          <w:rFonts w:ascii="Arial" w:hAnsi="Arial" w:cs="Arial"/>
          <w:sz w:val="22"/>
          <w:szCs w:val="22"/>
        </w:rPr>
        <w:t xml:space="preserve"> </w:t>
      </w:r>
      <w:r w:rsidRPr="00742E44">
        <w:rPr>
          <w:rFonts w:ascii="Arial" w:hAnsi="Arial" w:cs="Arial"/>
          <w:sz w:val="22"/>
          <w:szCs w:val="22"/>
          <w:lang w:val="eu-ES"/>
        </w:rPr>
        <w:t>Azpimarratu bereziki metodologia parte hartzaileak.</w:t>
      </w:r>
    </w:p>
    <w:p w14:paraId="0A08D654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44297853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130167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F9F2EE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0E941B7" w14:textId="77777777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2.3.- Nola lortu ziren erakundeko langi</w:t>
      </w:r>
      <w:r w:rsidR="00F33A7D" w:rsidRPr="00742E44">
        <w:rPr>
          <w:rFonts w:ascii="Arial" w:hAnsi="Arial" w:cs="Arial"/>
          <w:sz w:val="22"/>
          <w:szCs w:val="22"/>
          <w:lang w:val="eu-ES"/>
        </w:rPr>
        <w:t>leen partaidetza kuota handiak d</w:t>
      </w:r>
      <w:r w:rsidRPr="00742E44">
        <w:rPr>
          <w:rFonts w:ascii="Arial" w:hAnsi="Arial" w:cs="Arial"/>
          <w:sz w:val="22"/>
          <w:szCs w:val="22"/>
          <w:lang w:val="eu-ES"/>
        </w:rPr>
        <w:t>iagnostikoa egiteko prozesuan?</w:t>
      </w:r>
    </w:p>
    <w:p w14:paraId="6F8AFE97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7401229B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55E363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9985BF" w14:textId="1A90CBC3" w:rsidR="00D71457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FE5B761" w14:textId="6A80FE02" w:rsidR="00FD0D1F" w:rsidRDefault="00FD0D1F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19D79AD" w14:textId="77777777" w:rsidR="00FD0D1F" w:rsidRDefault="00FD0D1F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EACF0E4" w14:textId="77777777" w:rsidR="00D71457" w:rsidRPr="00A13E1F" w:rsidRDefault="001C181F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742E44">
        <w:rPr>
          <w:rFonts w:ascii="Arial" w:hAnsi="Arial" w:cs="Arial"/>
          <w:b/>
          <w:sz w:val="22"/>
          <w:szCs w:val="22"/>
          <w:lang w:val="eu-ES"/>
        </w:rPr>
        <w:lastRenderedPageBreak/>
        <w:t>3.- Metodologia parte hartzailea.</w:t>
      </w:r>
    </w:p>
    <w:p w14:paraId="6BA22202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5FF95FF" w14:textId="77777777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3.1.- Azaldu Genero Berdintasunaren Aldeko Ekintza Plan Estrategikoa prestatzeko prozesuan erabiliko den metodologia eta abian jarriko diren neurriak.</w:t>
      </w:r>
      <w:r w:rsidR="00D71457" w:rsidRPr="006652AF">
        <w:rPr>
          <w:rFonts w:ascii="Arial" w:hAnsi="Arial" w:cs="Arial"/>
          <w:sz w:val="22"/>
          <w:szCs w:val="22"/>
        </w:rPr>
        <w:t xml:space="preserve"> </w:t>
      </w:r>
      <w:r w:rsidR="00F33A7D" w:rsidRPr="00742E44">
        <w:rPr>
          <w:rFonts w:ascii="Arial" w:hAnsi="Arial" w:cs="Arial"/>
          <w:sz w:val="22"/>
          <w:szCs w:val="22"/>
          <w:lang w:val="eu-ES"/>
        </w:rPr>
        <w:t xml:space="preserve">Bereziki argudiatuko da haien </w:t>
      </w:r>
      <w:r w:rsidRPr="00742E44">
        <w:rPr>
          <w:rFonts w:ascii="Arial" w:hAnsi="Arial" w:cs="Arial"/>
          <w:sz w:val="22"/>
          <w:szCs w:val="22"/>
          <w:lang w:val="eu-ES"/>
        </w:rPr>
        <w:t>izaera parte hartzailea.</w:t>
      </w:r>
    </w:p>
    <w:p w14:paraId="792A276F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31A70A51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37B852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4387CF" w14:textId="77777777" w:rsidR="00D71457" w:rsidRPr="006652AF" w:rsidRDefault="00D71457" w:rsidP="00D71457">
      <w:pPr>
        <w:ind w:end="0.10pt"/>
        <w:rPr>
          <w:rFonts w:ascii="Arial" w:hAnsi="Arial" w:cs="Arial"/>
          <w:sz w:val="22"/>
          <w:szCs w:val="22"/>
        </w:rPr>
      </w:pPr>
    </w:p>
    <w:p w14:paraId="69BE0DDA" w14:textId="77777777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3.2.- Justifikatu nola mantendu nahi diren erakundearen partaidetza kuotak Berdintasunaren Aldeko Ekintza Plan Estrategikoa egiteko fasean, lehendik aipatutako metodologia erabilita.</w:t>
      </w:r>
      <w:r w:rsidR="00D71457" w:rsidRPr="006652AF">
        <w:rPr>
          <w:rFonts w:ascii="Arial" w:hAnsi="Arial" w:cs="Arial"/>
          <w:sz w:val="22"/>
          <w:szCs w:val="22"/>
        </w:rPr>
        <w:t xml:space="preserve"> </w:t>
      </w:r>
      <w:r w:rsidRPr="00742E44">
        <w:rPr>
          <w:rFonts w:ascii="Arial" w:hAnsi="Arial" w:cs="Arial"/>
          <w:sz w:val="22"/>
          <w:szCs w:val="22"/>
          <w:lang w:val="eu-ES"/>
        </w:rPr>
        <w:t>Azaldu prozesuan par</w:t>
      </w:r>
      <w:r w:rsidR="00F33A7D" w:rsidRPr="00742E44">
        <w:rPr>
          <w:rFonts w:ascii="Arial" w:hAnsi="Arial" w:cs="Arial"/>
          <w:sz w:val="22"/>
          <w:szCs w:val="22"/>
          <w:lang w:val="eu-ES"/>
        </w:rPr>
        <w:t>te hartzeko erakundean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 dauden konpromisoak, nola termino kuantitatiboetan hala kualitatiboetan.</w:t>
      </w:r>
    </w:p>
    <w:p w14:paraId="3B265590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3ABCC89C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AD4855" w14:textId="77777777" w:rsidR="00D71457" w:rsidRPr="006652AF" w:rsidRDefault="00D71457" w:rsidP="00D60116">
            <w:pPr>
              <w:ind w:end="0.10p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68D971" w14:textId="77777777" w:rsidR="001436DF" w:rsidRDefault="001436DF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C6ABCEA" w14:textId="77777777" w:rsidR="002167F6" w:rsidRPr="00BB30B1" w:rsidRDefault="001C181F" w:rsidP="002167F6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742E44">
        <w:rPr>
          <w:rFonts w:ascii="Arial" w:hAnsi="Arial" w:cs="Arial"/>
          <w:b/>
          <w:sz w:val="22"/>
          <w:szCs w:val="22"/>
          <w:lang w:val="eu-ES"/>
        </w:rPr>
        <w:t>4.- Genero egiturak.</w:t>
      </w:r>
    </w:p>
    <w:p w14:paraId="75DE1008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319F77E" w14:textId="77777777" w:rsidR="000B48EC" w:rsidRPr="00D4180B" w:rsidRDefault="001C181F" w:rsidP="000B48EC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4.1.- Deskribatu erakundean prozesuan erreferente izango den pertsonaren esperientzia eta haren prestakuntza berdintasunean, generoan eta garapenea</w:t>
      </w:r>
      <w:r w:rsidR="000B48EC">
        <w:rPr>
          <w:rFonts w:ascii="Arial" w:hAnsi="Arial" w:cs="Arial"/>
          <w:sz w:val="22"/>
          <w:szCs w:val="22"/>
          <w:lang w:val="eu-ES"/>
        </w:rPr>
        <w:t xml:space="preserve">n, eta genero zeharkakotasunean, </w:t>
      </w:r>
      <w:r w:rsidR="000B48EC">
        <w:rPr>
          <w:rFonts w:ascii="Arial" w:hAnsi="Arial" w:cs="Arial"/>
          <w:sz w:val="22"/>
          <w:szCs w:val="22"/>
        </w:rPr>
        <w:t>horretarako beharrezkotzat jotzen den dokumentazioa aurkezten.</w:t>
      </w:r>
    </w:p>
    <w:p w14:paraId="76388EE3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2167F6" w:rsidRPr="00BB30B1" w14:paraId="78FC9BDD" w14:textId="77777777" w:rsidTr="001A060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CE8CCD" w14:textId="77777777" w:rsidR="002167F6" w:rsidRPr="00BB30B1" w:rsidRDefault="002167F6" w:rsidP="001A0604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F4762F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6669727" w14:textId="77777777" w:rsidR="002167F6" w:rsidRPr="00BB30B1" w:rsidRDefault="001C181F" w:rsidP="002167F6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4.2.- Deskribatu erakundearen barruan prozesua bultzatuko duen genero taldearen eraketa.</w:t>
      </w:r>
      <w:r w:rsidR="002167F6" w:rsidRPr="00BB30B1">
        <w:rPr>
          <w:rFonts w:ascii="Arial" w:hAnsi="Arial" w:cs="Arial"/>
          <w:sz w:val="22"/>
          <w:szCs w:val="22"/>
        </w:rPr>
        <w:t xml:space="preserve"> </w:t>
      </w:r>
      <w:r w:rsidRPr="00742E44">
        <w:rPr>
          <w:rFonts w:ascii="Arial" w:hAnsi="Arial" w:cs="Arial"/>
          <w:sz w:val="22"/>
          <w:szCs w:val="22"/>
          <w:lang w:val="eu-ES"/>
        </w:rPr>
        <w:t>Taldeak era</w:t>
      </w:r>
      <w:r w:rsidR="00F33A7D" w:rsidRPr="00742E44">
        <w:rPr>
          <w:rFonts w:ascii="Arial" w:hAnsi="Arial" w:cs="Arial"/>
          <w:sz w:val="22"/>
          <w:szCs w:val="22"/>
          <w:lang w:val="eu-ES"/>
        </w:rPr>
        <w:t>kundeko arlo guztiak ordezkatu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 beharko ditu.</w:t>
      </w:r>
    </w:p>
    <w:p w14:paraId="58C1A834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2167F6" w:rsidRPr="00BB30B1" w14:paraId="0742A380" w14:textId="77777777" w:rsidTr="001A060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5EC89B" w14:textId="77777777" w:rsidR="002167F6" w:rsidRPr="00BB30B1" w:rsidRDefault="002167F6" w:rsidP="001A0604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71A07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3FE3EAF" w14:textId="65C041BC" w:rsidR="008053DD" w:rsidRPr="00D4180B" w:rsidRDefault="001C181F" w:rsidP="008053DD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4.3.- Deskribatu pertsona erreferentearen, genero taldearen eta prozesuan parte hartuko duten erakundeko langileen</w:t>
      </w:r>
      <w:r w:rsidR="00742E44">
        <w:rPr>
          <w:rFonts w:ascii="Arial" w:hAnsi="Arial" w:cs="Arial"/>
          <w:sz w:val="22"/>
          <w:szCs w:val="22"/>
          <w:lang w:val="eu-ES"/>
        </w:rPr>
        <w:t xml:space="preserve"> </w:t>
      </w:r>
      <w:r w:rsidRPr="00742E44">
        <w:rPr>
          <w:rFonts w:ascii="Arial" w:hAnsi="Arial" w:cs="Arial"/>
          <w:sz w:val="22"/>
          <w:szCs w:val="22"/>
          <w:lang w:val="eu-ES"/>
        </w:rPr>
        <w:t>eginkizunen liberazio sistema espezifikoa eta zehatz</w:t>
      </w:r>
      <w:r w:rsidR="00FD0D1F">
        <w:rPr>
          <w:rFonts w:ascii="Arial" w:hAnsi="Arial" w:cs="Arial"/>
          <w:sz w:val="22"/>
          <w:szCs w:val="22"/>
          <w:lang w:val="eu-ES"/>
        </w:rPr>
        <w:t>a (ordu kopurua, erantzukizunak).</w:t>
      </w:r>
    </w:p>
    <w:p w14:paraId="3BB785A2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2167F6" w:rsidRPr="00BB30B1" w14:paraId="14B80FF8" w14:textId="77777777" w:rsidTr="001A060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8E6B53" w14:textId="77777777" w:rsidR="002167F6" w:rsidRPr="00BB30B1" w:rsidRDefault="002167F6" w:rsidP="001A0604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495523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C541AD3" w14:textId="77777777" w:rsidR="000B48EC" w:rsidRPr="00792492" w:rsidRDefault="001C181F" w:rsidP="000B48EC">
      <w:pPr>
        <w:ind w:end="0.10pt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742E44">
        <w:rPr>
          <w:rFonts w:ascii="Arial" w:hAnsi="Arial" w:cs="Arial"/>
          <w:b/>
          <w:sz w:val="22"/>
          <w:szCs w:val="22"/>
          <w:lang w:val="eu-ES" w:eastAsia="ar-SA"/>
        </w:rPr>
        <w:t xml:space="preserve">5.- Justifikatu Plana egiteko proposatutako </w:t>
      </w:r>
      <w:r w:rsidR="003728BF">
        <w:rPr>
          <w:rFonts w:ascii="Arial" w:hAnsi="Arial" w:cs="Arial"/>
          <w:b/>
          <w:sz w:val="22"/>
          <w:szCs w:val="22"/>
          <w:lang w:val="eu-ES" w:eastAsia="ar-SA"/>
        </w:rPr>
        <w:t>kanpo-laguntza egiten duen pertsonaren edo pertsonen</w:t>
      </w:r>
      <w:r w:rsidR="003728BF" w:rsidRPr="00742E44">
        <w:rPr>
          <w:rFonts w:ascii="Arial" w:hAnsi="Arial" w:cs="Arial"/>
          <w:b/>
          <w:sz w:val="22"/>
          <w:szCs w:val="22"/>
          <w:lang w:val="eu-ES" w:eastAsia="ar-SA"/>
        </w:rPr>
        <w:t xml:space="preserve"> </w:t>
      </w:r>
      <w:r w:rsidR="000B48EC">
        <w:rPr>
          <w:rFonts w:ascii="Arial" w:hAnsi="Arial" w:cs="Arial"/>
          <w:b/>
          <w:sz w:val="22"/>
          <w:szCs w:val="22"/>
          <w:lang w:val="eu-ES" w:eastAsia="ar-SA"/>
        </w:rPr>
        <w:t xml:space="preserve">egokitasuna, </w:t>
      </w:r>
      <w:r w:rsidR="000B48EC" w:rsidRPr="00792492">
        <w:rPr>
          <w:rFonts w:ascii="Arial" w:hAnsi="Arial" w:cs="Arial"/>
          <w:b/>
          <w:sz w:val="22"/>
          <w:szCs w:val="22"/>
          <w:lang w:val="eu-ES"/>
        </w:rPr>
        <w:t>horretarako beharrezkotzat jotzen den dokumentazioa aurkezten.</w:t>
      </w:r>
    </w:p>
    <w:p w14:paraId="0195D4EB" w14:textId="77777777" w:rsidR="00C5449E" w:rsidRDefault="00C5449E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2E75D3" w:rsidRPr="00BB30B1" w14:paraId="1D738F4C" w14:textId="77777777" w:rsidTr="00212D75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15DAB0" w14:textId="77777777" w:rsidR="002E75D3" w:rsidRPr="00BB30B1" w:rsidRDefault="002E75D3" w:rsidP="00212D75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D1146" w14:textId="77777777" w:rsidR="002E75D3" w:rsidRPr="00BB30B1" w:rsidRDefault="002E75D3" w:rsidP="002E75D3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89CB340" w14:textId="77777777" w:rsidR="00D71457" w:rsidRPr="00A13E1F" w:rsidRDefault="001C181F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742E44">
        <w:rPr>
          <w:rFonts w:ascii="Arial" w:hAnsi="Arial" w:cs="Arial"/>
          <w:b/>
          <w:sz w:val="22"/>
          <w:szCs w:val="22"/>
          <w:lang w:val="eu-ES"/>
        </w:rPr>
        <w:t>6.- Laneko plana.</w:t>
      </w:r>
    </w:p>
    <w:p w14:paraId="1E956BCE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555713C" w14:textId="20D1BF1E" w:rsidR="00D71457" w:rsidRPr="00BB30B1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6.1.- Nola bermatu nahi da, aurreikusitako laneko planaren bide</w:t>
      </w:r>
      <w:r w:rsidR="00F33A7D" w:rsidRPr="00742E44">
        <w:rPr>
          <w:rFonts w:ascii="Arial" w:hAnsi="Arial" w:cs="Arial"/>
          <w:sz w:val="22"/>
          <w:szCs w:val="22"/>
          <w:lang w:val="eu-ES"/>
        </w:rPr>
        <w:t>z, genero berdintasunaren alde jasotako</w:t>
      </w:r>
      <w:r w:rsidRPr="00742E44">
        <w:rPr>
          <w:rFonts w:ascii="Arial" w:hAnsi="Arial" w:cs="Arial"/>
          <w:sz w:val="22"/>
          <w:szCs w:val="22"/>
          <w:lang w:val="eu-ES"/>
        </w:rPr>
        <w:t xml:space="preserve"> ekin</w:t>
      </w:r>
      <w:r w:rsidR="00F33A7D" w:rsidRPr="00742E44">
        <w:rPr>
          <w:rFonts w:ascii="Arial" w:hAnsi="Arial" w:cs="Arial"/>
          <w:sz w:val="22"/>
          <w:szCs w:val="22"/>
          <w:lang w:val="eu-ES"/>
        </w:rPr>
        <w:t>tzak orientatuta egotea d</w:t>
      </w:r>
      <w:r w:rsidRPr="00742E44">
        <w:rPr>
          <w:rFonts w:ascii="Arial" w:hAnsi="Arial" w:cs="Arial"/>
          <w:sz w:val="22"/>
          <w:szCs w:val="22"/>
          <w:lang w:val="eu-ES"/>
        </w:rPr>
        <w:t>iagnostikoan hautemandako genero desberdintasunak ezabatzera, genero zeharkakotasuna garatzera eta era</w:t>
      </w:r>
      <w:r w:rsidR="00FD0D1F">
        <w:rPr>
          <w:rFonts w:ascii="Arial" w:hAnsi="Arial" w:cs="Arial"/>
          <w:sz w:val="22"/>
          <w:szCs w:val="22"/>
          <w:lang w:val="eu-ES"/>
        </w:rPr>
        <w:t>kundeko emakumeen ahalduntzera?</w:t>
      </w:r>
    </w:p>
    <w:p w14:paraId="19E5FBDE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3302A1F6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FC2ACC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C29A5" w14:textId="2B85701E" w:rsidR="00BB30B1" w:rsidRDefault="00BB30B1" w:rsidP="00BC742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92AEC44" w14:textId="5D803B15" w:rsidR="00FD0D1F" w:rsidRDefault="00FD0D1F" w:rsidP="00BC742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B67798F" w14:textId="77777777" w:rsidR="00FD0D1F" w:rsidRDefault="00FD0D1F" w:rsidP="00BC742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8A65928" w14:textId="77777777" w:rsidR="00BC742D" w:rsidRPr="00AC0B96" w:rsidRDefault="001C181F" w:rsidP="00BC742D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lastRenderedPageBreak/>
        <w:t xml:space="preserve">6.2.- Zehaztu proposamena aurrera eramateko beharko diren </w:t>
      </w:r>
      <w:r w:rsidR="000E02FC">
        <w:rPr>
          <w:rFonts w:ascii="Arial" w:hAnsi="Arial" w:cs="Arial"/>
          <w:sz w:val="22"/>
          <w:szCs w:val="22"/>
          <w:lang w:val="eu-ES"/>
        </w:rPr>
        <w:t xml:space="preserve">langileak, </w:t>
      </w:r>
      <w:r w:rsidRPr="00742E44">
        <w:rPr>
          <w:rFonts w:ascii="Arial" w:hAnsi="Arial" w:cs="Arial"/>
          <w:sz w:val="22"/>
          <w:szCs w:val="22"/>
          <w:lang w:val="eu-ES"/>
        </w:rPr>
        <w:t>baliabide teknikoak eta materialak.</w:t>
      </w:r>
    </w:p>
    <w:p w14:paraId="20B758E8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3CD5A1F1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DA7C0C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25C43" w14:textId="77777777" w:rsidR="00EE0AAB" w:rsidRDefault="00EE0AAB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78A5BA4" w14:textId="77777777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6.3.- Kronograma:</w:t>
      </w:r>
      <w:r w:rsidR="00D71457" w:rsidRPr="006652AF">
        <w:rPr>
          <w:rFonts w:ascii="Arial" w:hAnsi="Arial" w:cs="Arial"/>
          <w:sz w:val="22"/>
          <w:szCs w:val="22"/>
        </w:rPr>
        <w:t xml:space="preserve"> </w:t>
      </w:r>
      <w:r w:rsidR="00F33A7D" w:rsidRPr="00742E44">
        <w:rPr>
          <w:rFonts w:ascii="Arial" w:hAnsi="Arial" w:cs="Arial"/>
          <w:sz w:val="22"/>
          <w:szCs w:val="22"/>
          <w:lang w:val="eu-ES"/>
        </w:rPr>
        <w:t>d</w:t>
      </w:r>
      <w:r w:rsidRPr="00742E44">
        <w:rPr>
          <w:rFonts w:ascii="Arial" w:hAnsi="Arial" w:cs="Arial"/>
          <w:sz w:val="22"/>
          <w:szCs w:val="22"/>
          <w:lang w:val="eu-ES"/>
        </w:rPr>
        <w:t>eskribatu, ahalik eta xehetasun gehien emanez, Ekintza Plana egiteko prozesuan aurreikusitako jarduerak.</w:t>
      </w:r>
    </w:p>
    <w:p w14:paraId="71EA9298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510AABAC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06C043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68BD74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A38C80F" w14:textId="77777777" w:rsidR="00D71457" w:rsidRPr="00A13E1F" w:rsidRDefault="001C181F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742E44">
        <w:rPr>
          <w:rFonts w:ascii="Arial" w:hAnsi="Arial" w:cs="Arial"/>
          <w:b/>
          <w:sz w:val="22"/>
          <w:szCs w:val="22"/>
          <w:lang w:val="eu-ES"/>
        </w:rPr>
        <w:t>7.- Jarraipen sistema.</w:t>
      </w:r>
    </w:p>
    <w:p w14:paraId="7F5FB4C6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5A6FB28" w14:textId="77777777" w:rsidR="00D71457" w:rsidRPr="006652AF" w:rsidRDefault="001C181F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742E44">
        <w:rPr>
          <w:rFonts w:ascii="Arial" w:hAnsi="Arial" w:cs="Arial"/>
          <w:sz w:val="22"/>
          <w:szCs w:val="22"/>
          <w:lang w:val="eu-ES"/>
        </w:rPr>
        <w:t>Azaldu zer jarraipen mekanismo aurreikusten diren prozesuan ezarritako helburuak lortzen ari direla bermatzeko.</w:t>
      </w:r>
    </w:p>
    <w:p w14:paraId="41FDDE4F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7DDFCD60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46600E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6E958" w14:textId="77777777" w:rsidR="00D71457" w:rsidRPr="006652AF" w:rsidRDefault="00D71457" w:rsidP="00754BB8">
      <w:pPr>
        <w:ind w:end="0.10pt"/>
        <w:rPr>
          <w:rFonts w:ascii="Arial" w:hAnsi="Arial" w:cs="Arial"/>
          <w:sz w:val="22"/>
          <w:szCs w:val="22"/>
        </w:rPr>
      </w:pPr>
    </w:p>
    <w:sectPr w:rsidR="00D71457" w:rsidRPr="006652AF" w:rsidSect="00D71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595.30pt" w:h="841.90pt"/>
      <w:pgMar w:top="68.05pt" w:right="79.40pt" w:bottom="68.05pt" w:left="79.4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F30A5F6" w14:textId="77777777" w:rsidR="003850CC" w:rsidRDefault="003850CC">
      <w:r>
        <w:separator/>
      </w:r>
    </w:p>
  </w:endnote>
  <w:endnote w:type="continuationSeparator" w:id="0">
    <w:p w14:paraId="6E50F66F" w14:textId="77777777" w:rsidR="003850CC" w:rsidRDefault="0038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59D3C6C" w14:textId="77777777" w:rsidR="00742E44" w:rsidRDefault="00742E44">
    <w:pPr>
      <w:pStyle w:val="Orri-oina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A27383B" w14:textId="362B41D7" w:rsidR="001C181F" w:rsidRPr="006652AF" w:rsidRDefault="001C181F">
    <w:pPr>
      <w:pStyle w:val="Orri-oina"/>
      <w:jc w:val="end"/>
      <w:rPr>
        <w:rFonts w:ascii="Arial" w:hAnsi="Arial" w:cs="Arial"/>
        <w:sz w:val="20"/>
      </w:rPr>
    </w:pPr>
    <w:r w:rsidRPr="006652AF">
      <w:rPr>
        <w:rFonts w:ascii="Arial" w:hAnsi="Arial" w:cs="Arial"/>
        <w:sz w:val="20"/>
        <w:lang w:val="es-ES"/>
      </w:rPr>
      <w:t xml:space="preserve">Página </w:t>
    </w:r>
    <w:r w:rsidRPr="006652AF">
      <w:rPr>
        <w:rFonts w:ascii="Arial" w:hAnsi="Arial" w:cs="Arial"/>
        <w:b/>
        <w:bCs/>
        <w:sz w:val="20"/>
        <w:szCs w:val="24"/>
      </w:rPr>
      <w:fldChar w:fldCharType="begin"/>
    </w:r>
    <w:r w:rsidR="00AF4B04">
      <w:rPr>
        <w:rFonts w:ascii="Arial" w:hAnsi="Arial" w:cs="Arial"/>
        <w:b/>
        <w:bCs/>
        <w:sz w:val="20"/>
      </w:rPr>
      <w:instrText>PAGE</w:instrText>
    </w:r>
    <w:r w:rsidRPr="006652AF">
      <w:rPr>
        <w:rFonts w:ascii="Arial" w:hAnsi="Arial" w:cs="Arial"/>
        <w:b/>
        <w:bCs/>
        <w:sz w:val="20"/>
        <w:szCs w:val="24"/>
      </w:rPr>
      <w:fldChar w:fldCharType="separate"/>
    </w:r>
    <w:r w:rsidR="00FD0D1F">
      <w:rPr>
        <w:rFonts w:ascii="Arial" w:hAnsi="Arial" w:cs="Arial"/>
        <w:b/>
        <w:bCs/>
        <w:noProof/>
        <w:sz w:val="20"/>
      </w:rPr>
      <w:t>2</w:t>
    </w:r>
    <w:r w:rsidRPr="006652AF">
      <w:rPr>
        <w:rFonts w:ascii="Arial" w:hAnsi="Arial" w:cs="Arial"/>
        <w:b/>
        <w:bCs/>
        <w:sz w:val="20"/>
        <w:szCs w:val="24"/>
      </w:rPr>
      <w:fldChar w:fldCharType="end"/>
    </w:r>
    <w:r w:rsidRPr="006652AF">
      <w:rPr>
        <w:rFonts w:ascii="Arial" w:hAnsi="Arial" w:cs="Arial"/>
        <w:sz w:val="20"/>
        <w:lang w:val="es-ES"/>
      </w:rPr>
      <w:t xml:space="preserve"> de </w:t>
    </w:r>
    <w:r w:rsidRPr="006652AF">
      <w:rPr>
        <w:rFonts w:ascii="Arial" w:hAnsi="Arial" w:cs="Arial"/>
        <w:b/>
        <w:bCs/>
        <w:sz w:val="20"/>
        <w:szCs w:val="24"/>
      </w:rPr>
      <w:fldChar w:fldCharType="begin"/>
    </w:r>
    <w:r w:rsidR="00AF4B04">
      <w:rPr>
        <w:rFonts w:ascii="Arial" w:hAnsi="Arial" w:cs="Arial"/>
        <w:b/>
        <w:bCs/>
        <w:sz w:val="20"/>
      </w:rPr>
      <w:instrText>NUMPAGES</w:instrText>
    </w:r>
    <w:r w:rsidRPr="006652AF">
      <w:rPr>
        <w:rFonts w:ascii="Arial" w:hAnsi="Arial" w:cs="Arial"/>
        <w:b/>
        <w:bCs/>
        <w:sz w:val="20"/>
        <w:szCs w:val="24"/>
      </w:rPr>
      <w:fldChar w:fldCharType="separate"/>
    </w:r>
    <w:r w:rsidR="00FD0D1F">
      <w:rPr>
        <w:rFonts w:ascii="Arial" w:hAnsi="Arial" w:cs="Arial"/>
        <w:b/>
        <w:bCs/>
        <w:noProof/>
        <w:sz w:val="20"/>
      </w:rPr>
      <w:t>3</w:t>
    </w:r>
    <w:r w:rsidRPr="006652AF">
      <w:rPr>
        <w:rFonts w:ascii="Arial" w:hAnsi="Arial" w:cs="Arial"/>
        <w:b/>
        <w:bCs/>
        <w:sz w:val="20"/>
        <w:szCs w:val="24"/>
      </w:rPr>
      <w:fldChar w:fldCharType="end"/>
    </w:r>
  </w:p>
  <w:p w14:paraId="4DA51662" w14:textId="77777777" w:rsidR="001C181F" w:rsidRDefault="001C181F">
    <w:pPr>
      <w:pStyle w:val="Orri-oina"/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517E4D3" w14:textId="77777777" w:rsidR="001C181F" w:rsidRPr="006652AF" w:rsidRDefault="001C181F">
    <w:pPr>
      <w:pStyle w:val="Orri-oina"/>
      <w:jc w:val="end"/>
      <w:rPr>
        <w:rFonts w:ascii="Arial" w:hAnsi="Arial" w:cs="Arial"/>
        <w:sz w:val="20"/>
      </w:rPr>
    </w:pPr>
    <w:r w:rsidRPr="006652AF">
      <w:rPr>
        <w:rFonts w:ascii="Arial" w:hAnsi="Arial" w:cs="Arial"/>
        <w:sz w:val="20"/>
        <w:lang w:val="es-ES"/>
      </w:rPr>
      <w:t xml:space="preserve">Página </w:t>
    </w:r>
    <w:r w:rsidRPr="006652AF">
      <w:rPr>
        <w:rFonts w:ascii="Arial" w:hAnsi="Arial" w:cs="Arial"/>
        <w:b/>
        <w:bCs/>
        <w:sz w:val="20"/>
        <w:szCs w:val="24"/>
      </w:rPr>
      <w:fldChar w:fldCharType="begin"/>
    </w:r>
    <w:r w:rsidR="00AF4B04">
      <w:rPr>
        <w:rFonts w:ascii="Arial" w:hAnsi="Arial" w:cs="Arial"/>
        <w:b/>
        <w:bCs/>
        <w:sz w:val="20"/>
      </w:rPr>
      <w:instrText>PAGE</w:instrText>
    </w:r>
    <w:r w:rsidRPr="006652AF">
      <w:rPr>
        <w:rFonts w:ascii="Arial" w:hAnsi="Arial" w:cs="Arial"/>
        <w:b/>
        <w:bCs/>
        <w:sz w:val="20"/>
        <w:szCs w:val="24"/>
      </w:rPr>
      <w:fldChar w:fldCharType="separate"/>
    </w:r>
    <w:r>
      <w:rPr>
        <w:rFonts w:ascii="Arial" w:hAnsi="Arial" w:cs="Arial"/>
        <w:b/>
        <w:bCs/>
        <w:noProof/>
        <w:sz w:val="20"/>
      </w:rPr>
      <w:t>1</w:t>
    </w:r>
    <w:r w:rsidRPr="006652AF">
      <w:rPr>
        <w:rFonts w:ascii="Arial" w:hAnsi="Arial" w:cs="Arial"/>
        <w:b/>
        <w:bCs/>
        <w:sz w:val="20"/>
        <w:szCs w:val="24"/>
      </w:rPr>
      <w:fldChar w:fldCharType="end"/>
    </w:r>
    <w:r w:rsidRPr="006652AF">
      <w:rPr>
        <w:rFonts w:ascii="Arial" w:hAnsi="Arial" w:cs="Arial"/>
        <w:sz w:val="20"/>
        <w:lang w:val="es-ES"/>
      </w:rPr>
      <w:t xml:space="preserve"> de </w:t>
    </w:r>
    <w:r w:rsidRPr="006652AF">
      <w:rPr>
        <w:rFonts w:ascii="Arial" w:hAnsi="Arial" w:cs="Arial"/>
        <w:b/>
        <w:bCs/>
        <w:sz w:val="20"/>
        <w:szCs w:val="24"/>
      </w:rPr>
      <w:fldChar w:fldCharType="begin"/>
    </w:r>
    <w:r w:rsidR="00AF4B04">
      <w:rPr>
        <w:rFonts w:ascii="Arial" w:hAnsi="Arial" w:cs="Arial"/>
        <w:b/>
        <w:bCs/>
        <w:sz w:val="20"/>
      </w:rPr>
      <w:instrText>NUMPAGES</w:instrText>
    </w:r>
    <w:r w:rsidRPr="006652AF">
      <w:rPr>
        <w:rFonts w:ascii="Arial" w:hAnsi="Arial" w:cs="Arial"/>
        <w:b/>
        <w:bCs/>
        <w:sz w:val="20"/>
        <w:szCs w:val="24"/>
      </w:rPr>
      <w:fldChar w:fldCharType="separate"/>
    </w:r>
    <w:r>
      <w:rPr>
        <w:rFonts w:ascii="Arial" w:hAnsi="Arial" w:cs="Arial"/>
        <w:b/>
        <w:bCs/>
        <w:noProof/>
        <w:sz w:val="20"/>
      </w:rPr>
      <w:t>3</w:t>
    </w:r>
    <w:r w:rsidRPr="006652AF">
      <w:rPr>
        <w:rFonts w:ascii="Arial" w:hAnsi="Arial" w:cs="Arial"/>
        <w:b/>
        <w:bCs/>
        <w:sz w:val="20"/>
        <w:szCs w:val="24"/>
      </w:rPr>
      <w:fldChar w:fldCharType="end"/>
    </w:r>
  </w:p>
  <w:p w14:paraId="10B25E2D" w14:textId="77777777" w:rsidR="001C181F" w:rsidRDefault="001C181F">
    <w:pPr>
      <w:pStyle w:val="Orri-oin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8C2860D" w14:textId="77777777" w:rsidR="003850CC" w:rsidRDefault="003850CC">
      <w:r>
        <w:separator/>
      </w:r>
    </w:p>
  </w:footnote>
  <w:footnote w:type="continuationSeparator" w:id="0">
    <w:p w14:paraId="138E9BE2" w14:textId="77777777" w:rsidR="003850CC" w:rsidRDefault="003850C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58AEA89" w14:textId="77777777" w:rsidR="00742E44" w:rsidRDefault="00742E44">
    <w:pPr>
      <w:pStyle w:val="Goiburua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0pt" w:type="dxa"/>
      <w:tblLook w:firstRow="1" w:lastRow="1" w:firstColumn="1" w:lastColumn="1" w:noHBand="0" w:noVBand="0"/>
    </w:tblPr>
    <w:tblGrid>
      <w:gridCol w:w="4322"/>
      <w:gridCol w:w="4322"/>
    </w:tblGrid>
    <w:tr w:rsidR="001C181F" w14:paraId="5FCC9586" w14:textId="77777777" w:rsidTr="0098012A">
      <w:tc>
        <w:tcPr>
          <w:tcW w:w="216.10pt" w:type="dxa"/>
          <w:shd w:val="clear" w:color="auto" w:fill="auto"/>
        </w:tcPr>
        <w:p w14:paraId="28C9117E" w14:textId="12F5F74C" w:rsidR="001C181F" w:rsidRDefault="00A608CA" w:rsidP="0098012A">
          <w:pPr>
            <w:pStyle w:val="Goiburua"/>
            <w:tabs>
              <w:tab w:val="start" w:pos="161.55pt"/>
              <w:tab w:val="end" w:pos="205.30pt"/>
            </w:tabs>
            <w:jc w:val="both"/>
          </w:pPr>
          <w:r w:rsidRPr="003973FB">
            <w:rPr>
              <w:noProof/>
              <w:lang w:val="es-ES" w:eastAsia="es-ES"/>
            </w:rPr>
            <w:drawing>
              <wp:inline distT="0" distB="0" distL="0" distR="0" wp14:anchorId="739F19E9" wp14:editId="5BDB9BD4">
                <wp:extent cx="1285875" cy="752475"/>
                <wp:effectExtent l="0" t="0" r="0" b="0"/>
                <wp:docPr id="1" name="Imagen 2" descr="Logo AGENCIA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2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181F">
            <w:tab/>
          </w:r>
          <w:r w:rsidR="001C181F">
            <w:tab/>
          </w:r>
        </w:p>
      </w:tc>
      <w:tc>
        <w:tcPr>
          <w:tcW w:w="216.10pt" w:type="dxa"/>
          <w:shd w:val="clear" w:color="auto" w:fill="auto"/>
        </w:tcPr>
        <w:tbl>
          <w:tblPr>
            <w:tblW w:w="0pt" w:type="dxa"/>
            <w:tbl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insideH w:val="single" w:sz="4" w:space="0" w:color="auto"/>
              <w:insideV w:val="single" w:sz="4" w:space="0" w:color="auto"/>
            </w:tblBorders>
            <w:tblLook w:firstRow="1" w:lastRow="1" w:firstColumn="1" w:lastColumn="1" w:noHBand="0" w:noVBand="0"/>
          </w:tblPr>
          <w:tblGrid>
            <w:gridCol w:w="4091"/>
          </w:tblGrid>
          <w:tr w:rsidR="001C181F" w14:paraId="507430BE" w14:textId="77777777" w:rsidTr="0098012A">
            <w:trPr>
              <w:trHeight w:val="170"/>
            </w:trPr>
            <w:tc>
              <w:tcPr>
                <w:tcW w:w="204.55pt" w:type="dxa"/>
                <w:tcBorders>
                  <w:top w:val="nil"/>
                  <w:start w:val="nil"/>
                  <w:bottom w:val="nil"/>
                  <w:end w:val="nil"/>
                </w:tcBorders>
                <w:shd w:val="clear" w:color="auto" w:fill="auto"/>
              </w:tcPr>
              <w:p w14:paraId="44B0DF52" w14:textId="77777777" w:rsidR="001C181F" w:rsidRPr="00F665D8" w:rsidRDefault="001C181F" w:rsidP="0098012A">
                <w:pPr>
                  <w:pStyle w:val="Goiburua"/>
                  <w:jc w:val="end"/>
                  <w:rPr>
                    <w:sz w:val="16"/>
                    <w:szCs w:val="16"/>
                  </w:rPr>
                </w:pPr>
              </w:p>
            </w:tc>
          </w:tr>
        </w:tbl>
        <w:p w14:paraId="147ECEB4" w14:textId="0CCDB823" w:rsidR="001C181F" w:rsidRDefault="00A608CA" w:rsidP="0098012A">
          <w:pPr>
            <w:pStyle w:val="Goiburua"/>
            <w:jc w:val="end"/>
          </w:pPr>
          <w:r w:rsidRPr="003973FB">
            <w:rPr>
              <w:noProof/>
              <w:lang w:val="es-ES" w:eastAsia="es-ES"/>
            </w:rPr>
            <w:drawing>
              <wp:inline distT="0" distB="0" distL="0" distR="0" wp14:anchorId="39B1FEA6" wp14:editId="765A99DD">
                <wp:extent cx="1304925" cy="438150"/>
                <wp:effectExtent l="0" t="0" r="0" b="0"/>
                <wp:docPr id="2" name="Imagen 1" descr="Logo Gobierno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1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91101E" w14:textId="77777777" w:rsidR="001C181F" w:rsidRDefault="001C181F" w:rsidP="00B24B4E">
    <w:pPr>
      <w:pStyle w:val="Goiburua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FA3A571" w14:textId="77777777" w:rsidR="00742E44" w:rsidRDefault="00742E44">
    <w:pPr>
      <w:pStyle w:val="Goiburu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multilevel"/>
    <w:tmpl w:val="555871F8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57"/>
    <w:rsid w:val="000168C3"/>
    <w:rsid w:val="00053F01"/>
    <w:rsid w:val="00077723"/>
    <w:rsid w:val="00091319"/>
    <w:rsid w:val="000B48EC"/>
    <w:rsid w:val="000D595D"/>
    <w:rsid w:val="000D7868"/>
    <w:rsid w:val="000E02FC"/>
    <w:rsid w:val="000E259C"/>
    <w:rsid w:val="001177F9"/>
    <w:rsid w:val="001436DF"/>
    <w:rsid w:val="00175E3D"/>
    <w:rsid w:val="001979CF"/>
    <w:rsid w:val="001A0604"/>
    <w:rsid w:val="001A6767"/>
    <w:rsid w:val="001C181F"/>
    <w:rsid w:val="001D2F26"/>
    <w:rsid w:val="002039BD"/>
    <w:rsid w:val="00212D75"/>
    <w:rsid w:val="002167F6"/>
    <w:rsid w:val="00226C01"/>
    <w:rsid w:val="002B4E25"/>
    <w:rsid w:val="002C7C58"/>
    <w:rsid w:val="002E303B"/>
    <w:rsid w:val="002E75D3"/>
    <w:rsid w:val="00335853"/>
    <w:rsid w:val="003662C8"/>
    <w:rsid w:val="00366884"/>
    <w:rsid w:val="003728BF"/>
    <w:rsid w:val="003850CC"/>
    <w:rsid w:val="00394F00"/>
    <w:rsid w:val="003C4782"/>
    <w:rsid w:val="0042230F"/>
    <w:rsid w:val="00440240"/>
    <w:rsid w:val="00463C6B"/>
    <w:rsid w:val="00500B6D"/>
    <w:rsid w:val="00510723"/>
    <w:rsid w:val="0053166E"/>
    <w:rsid w:val="00532AF9"/>
    <w:rsid w:val="005968C8"/>
    <w:rsid w:val="005E46F5"/>
    <w:rsid w:val="005F6682"/>
    <w:rsid w:val="006037D1"/>
    <w:rsid w:val="006652AF"/>
    <w:rsid w:val="00681C3E"/>
    <w:rsid w:val="0070616E"/>
    <w:rsid w:val="00742E44"/>
    <w:rsid w:val="00754BB8"/>
    <w:rsid w:val="008053DD"/>
    <w:rsid w:val="0085106D"/>
    <w:rsid w:val="0086577E"/>
    <w:rsid w:val="008C10CB"/>
    <w:rsid w:val="0098012A"/>
    <w:rsid w:val="00A13E1F"/>
    <w:rsid w:val="00A608CA"/>
    <w:rsid w:val="00A753A3"/>
    <w:rsid w:val="00A91614"/>
    <w:rsid w:val="00AE2B3D"/>
    <w:rsid w:val="00AF4B04"/>
    <w:rsid w:val="00B24B4E"/>
    <w:rsid w:val="00B33926"/>
    <w:rsid w:val="00B430DE"/>
    <w:rsid w:val="00B71BD4"/>
    <w:rsid w:val="00BB30B1"/>
    <w:rsid w:val="00BC742D"/>
    <w:rsid w:val="00C25D99"/>
    <w:rsid w:val="00C348EA"/>
    <w:rsid w:val="00C5449E"/>
    <w:rsid w:val="00CC7AFD"/>
    <w:rsid w:val="00D108A6"/>
    <w:rsid w:val="00D3624E"/>
    <w:rsid w:val="00D60116"/>
    <w:rsid w:val="00D61941"/>
    <w:rsid w:val="00D71457"/>
    <w:rsid w:val="00DA38D3"/>
    <w:rsid w:val="00E036C9"/>
    <w:rsid w:val="00E06647"/>
    <w:rsid w:val="00E17AA8"/>
    <w:rsid w:val="00EA2D71"/>
    <w:rsid w:val="00EE0AAB"/>
    <w:rsid w:val="00F33A7D"/>
    <w:rsid w:val="00F51322"/>
    <w:rsid w:val="00F74248"/>
    <w:rsid w:val="00F93426"/>
    <w:rsid w:val="00F95C82"/>
    <w:rsid w:val="00F97497"/>
    <w:rsid w:val="00FA001F"/>
    <w:rsid w:val="00FB776F"/>
    <w:rsid w:val="00FC19E8"/>
    <w:rsid w:val="00FD0D1F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7FCE4DF"/>
  <w15:chartTrackingRefBased/>
  <w15:docId w15:val="{2B8EEE9C-3D07-4B9F-B61F-00A8D16963B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71457"/>
    <w:rPr>
      <w:sz w:val="24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D71457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aliases w:val="Encabezado primera página"/>
    <w:basedOn w:val="Normala"/>
    <w:link w:val="GoiburuaKar"/>
    <w:rsid w:val="006652AF"/>
    <w:pPr>
      <w:tabs>
        <w:tab w:val="center" w:pos="212.60pt"/>
        <w:tab w:val="end" w:pos="425.20pt"/>
      </w:tabs>
    </w:pPr>
  </w:style>
  <w:style w:type="character" w:customStyle="1" w:styleId="GoiburuaKar">
    <w:name w:val="Goiburua Kar"/>
    <w:aliases w:val="Encabezado primera página Kar"/>
    <w:link w:val="Goiburua"/>
    <w:rsid w:val="006652AF"/>
    <w:rPr>
      <w:sz w:val="24"/>
      <w:lang w:val="es-ES_tradnl" w:eastAsia="es-ES_tradnl"/>
    </w:rPr>
  </w:style>
  <w:style w:type="paragraph" w:styleId="Orri-oina">
    <w:name w:val="footer"/>
    <w:basedOn w:val="Normala"/>
    <w:link w:val="Orri-oinaKar"/>
    <w:uiPriority w:val="99"/>
    <w:rsid w:val="006652AF"/>
    <w:pPr>
      <w:tabs>
        <w:tab w:val="center" w:pos="212.60pt"/>
        <w:tab w:val="end" w:pos="425.20pt"/>
      </w:tabs>
    </w:pPr>
  </w:style>
  <w:style w:type="character" w:customStyle="1" w:styleId="Orri-oinaKar">
    <w:name w:val="Orri-oina Kar"/>
    <w:link w:val="Orri-oina"/>
    <w:uiPriority w:val="99"/>
    <w:rsid w:val="006652AF"/>
    <w:rPr>
      <w:sz w:val="24"/>
      <w:lang w:val="es-ES_tradnl" w:eastAsia="es-ES_tradnl"/>
    </w:rPr>
  </w:style>
  <w:style w:type="paragraph" w:styleId="Bunbuiloarentestua">
    <w:name w:val="Balloon Text"/>
    <w:basedOn w:val="Normala"/>
    <w:link w:val="BunbuiloarentestuaKar"/>
    <w:rsid w:val="000E259C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0E259C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77196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footer" Target="footer2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header" Target="header2.xml"/><Relationship Id="rId5" Type="http://purl.oclc.org/ooxml/officeDocument/relationships/styles" Target="styl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Relationship Id="rId14" Type="http://purl.oclc.org/ooxml/officeDocument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217C5310-207D-4277-A6AB-62CAF2240E98}">
  <ds:schemaRefs>
    <ds:schemaRef ds:uri="http://schemas.microsoft.com/office/2006/metadata/properties"/>
    <ds:schemaRef ds:uri="http://schemas.microsoft.com/office/2006/documentManagement/types"/>
    <ds:schemaRef ds:uri="12dddb1f-620d-4c43-a991-5e5d1189bd4b"/>
    <ds:schemaRef ds:uri="http://purl.org/dc/elements/1.1/"/>
    <ds:schemaRef ds:uri="http://www.w3.org/XML/1998/namespace"/>
    <ds:schemaRef ds:uri="c002d875-307d-469b-9986-65423d9021f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purl.oclc.org/ooxml/officeDocument/customXml" ds:itemID="{D51786FF-7225-45F4-9A18-BA27A6F3E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3B885-3B14-4DFC-B5BC-27186408DECD}"/>
</file>

<file path=docProps/app.xml><?xml version="1.0" encoding="utf-8"?>
<Properties xmlns="http://purl.oclc.org/ooxml/officeDocument/extendedProperties" xmlns:vt="http://purl.oclc.org/ooxml/officeDocument/docPropsVTypes">
  <Template>Normal.dotm</Template>
  <TotalTime>8</TotalTime>
  <Pages>3</Pages>
  <Words>546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VI</vt:lpstr>
      <vt:lpstr>ANEXO VI</vt:lpstr>
    </vt:vector>
  </TitlesOfParts>
  <Company>EJIE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bnietoba</dc:creator>
  <cp:keywords/>
  <cp:lastModifiedBy>Bengoechea Sorozábal, Edurne</cp:lastModifiedBy>
  <cp:revision>4</cp:revision>
  <cp:lastPrinted>2018-02-21T11:00:00Z</cp:lastPrinted>
  <dcterms:created xsi:type="dcterms:W3CDTF">2022-06-21T12:02:00Z</dcterms:created>
  <dcterms:modified xsi:type="dcterms:W3CDTF">2022-07-15T07:43:00Z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